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964" w:rsidRPr="007C2401" w:rsidRDefault="00943964" w:rsidP="00943964">
      <w:pPr>
        <w:pStyle w:val="Heading2"/>
        <w:keepNext/>
        <w:rPr>
          <w:rFonts w:ascii="Times New Roman" w:hAnsi="Times New Roman" w:cs="Times New Roman"/>
          <w:b/>
          <w:bCs/>
          <w:sz w:val="18"/>
          <w:szCs w:val="18"/>
          <w:u w:val="none"/>
        </w:rPr>
      </w:pPr>
      <w:r w:rsidRPr="007C2401">
        <w:rPr>
          <w:rFonts w:ascii="Times New Roman" w:hAnsi="Times New Roman" w:cs="Times New Roman"/>
          <w:b/>
          <w:bCs/>
          <w:sz w:val="18"/>
          <w:szCs w:val="18"/>
          <w:u w:val="none"/>
        </w:rPr>
        <w:t>Special Situations</w:t>
      </w:r>
    </w:p>
    <w:p w:rsidR="00943964" w:rsidRPr="007C2401" w:rsidRDefault="00943964" w:rsidP="00943964">
      <w:pPr>
        <w:pStyle w:val="BodyText2"/>
        <w:ind w:firstLine="360"/>
        <w:rPr>
          <w:rFonts w:ascii="Times New Roman" w:hAnsi="Times New Roman" w:cs="Times New Roman"/>
          <w:sz w:val="18"/>
          <w:szCs w:val="18"/>
        </w:rPr>
      </w:pPr>
      <w:r w:rsidRPr="007C2401">
        <w:rPr>
          <w:rFonts w:ascii="Times New Roman" w:hAnsi="Times New Roman" w:cs="Times New Roman"/>
          <w:sz w:val="18"/>
          <w:szCs w:val="18"/>
        </w:rPr>
        <w:t xml:space="preserve">We may use or disclose health information about you </w:t>
      </w:r>
      <w:r w:rsidRPr="007C2401">
        <w:rPr>
          <w:rFonts w:ascii="Times New Roman" w:hAnsi="Times New Roman" w:cs="Times New Roman"/>
          <w:sz w:val="18"/>
          <w:szCs w:val="18"/>
          <w:u w:val="single"/>
        </w:rPr>
        <w:t>without your permission</w:t>
      </w:r>
      <w:r w:rsidRPr="007C2401">
        <w:rPr>
          <w:rFonts w:ascii="Times New Roman" w:hAnsi="Times New Roman" w:cs="Times New Roman"/>
          <w:sz w:val="18"/>
          <w:szCs w:val="18"/>
        </w:rPr>
        <w:t xml:space="preserve"> for the following purposes, subject to all applicable legal requirements and limitations:</w:t>
      </w:r>
    </w:p>
    <w:p w:rsidR="00943964" w:rsidRPr="007C2401" w:rsidRDefault="00943964" w:rsidP="00943964">
      <w:pPr>
        <w:pStyle w:val="BodyText2"/>
        <w:tabs>
          <w:tab w:val="left" w:pos="1620"/>
        </w:tabs>
        <w:ind w:left="270" w:hanging="270"/>
        <w:jc w:val="left"/>
        <w:rPr>
          <w:rFonts w:ascii="Times New Roman" w:hAnsi="Times New Roman" w:cs="Times New Roman"/>
          <w:sz w:val="18"/>
          <w:szCs w:val="18"/>
        </w:rPr>
      </w:pPr>
      <w:r w:rsidRPr="007C2401">
        <w:rPr>
          <w:rFonts w:ascii="Times New Roman" w:hAnsi="Times New Roman" w:cs="Times New Roman"/>
          <w:b/>
          <w:bCs/>
          <w:sz w:val="18"/>
          <w:szCs w:val="18"/>
        </w:rPr>
        <w:t>1.</w:t>
      </w:r>
      <w:r w:rsidRPr="007C2401">
        <w:rPr>
          <w:rFonts w:ascii="Times New Roman" w:hAnsi="Times New Roman" w:cs="Times New Roman"/>
          <w:b/>
          <w:bCs/>
          <w:sz w:val="18"/>
          <w:szCs w:val="18"/>
        </w:rPr>
        <w:tab/>
      </w:r>
      <w:r w:rsidRPr="007C2401">
        <w:rPr>
          <w:rFonts w:ascii="Times New Roman" w:hAnsi="Times New Roman" w:cs="Times New Roman"/>
          <w:b/>
          <w:bCs/>
          <w:sz w:val="18"/>
          <w:szCs w:val="18"/>
          <w:u w:val="single"/>
        </w:rPr>
        <w:t>To Avert a Serious Threat to Health or Safety</w:t>
      </w:r>
      <w:r w:rsidRPr="007C2401">
        <w:rPr>
          <w:rFonts w:ascii="Times New Roman" w:hAnsi="Times New Roman" w:cs="Times New Roman"/>
          <w:sz w:val="18"/>
          <w:szCs w:val="18"/>
        </w:rPr>
        <w:t>. We may use and disclose health information about you when necessary to prevent a serious threat to your health and safety or the health and safety of the public or another person.</w:t>
      </w:r>
    </w:p>
    <w:p w:rsidR="00943964" w:rsidRPr="007C2401" w:rsidRDefault="00943964" w:rsidP="00943964">
      <w:pPr>
        <w:pStyle w:val="BodyText2"/>
        <w:tabs>
          <w:tab w:val="left" w:pos="1620"/>
        </w:tabs>
        <w:ind w:left="270" w:hanging="270"/>
        <w:jc w:val="left"/>
        <w:rPr>
          <w:rFonts w:ascii="Times New Roman" w:hAnsi="Times New Roman" w:cs="Times New Roman"/>
          <w:sz w:val="18"/>
          <w:szCs w:val="18"/>
        </w:rPr>
      </w:pPr>
      <w:r w:rsidRPr="007C2401">
        <w:rPr>
          <w:rFonts w:ascii="Times New Roman" w:hAnsi="Times New Roman" w:cs="Times New Roman"/>
          <w:b/>
          <w:bCs/>
          <w:sz w:val="18"/>
          <w:szCs w:val="18"/>
        </w:rPr>
        <w:t>2.</w:t>
      </w:r>
      <w:r w:rsidRPr="007C2401">
        <w:rPr>
          <w:rFonts w:ascii="Times New Roman" w:hAnsi="Times New Roman" w:cs="Times New Roman"/>
          <w:b/>
          <w:bCs/>
          <w:sz w:val="18"/>
          <w:szCs w:val="18"/>
        </w:rPr>
        <w:tab/>
      </w:r>
      <w:r w:rsidRPr="007C2401">
        <w:rPr>
          <w:rFonts w:ascii="Times New Roman" w:hAnsi="Times New Roman" w:cs="Times New Roman"/>
          <w:b/>
          <w:bCs/>
          <w:sz w:val="18"/>
          <w:szCs w:val="18"/>
          <w:u w:val="single"/>
        </w:rPr>
        <w:t>Required By Law</w:t>
      </w:r>
      <w:r w:rsidRPr="007C2401">
        <w:rPr>
          <w:rFonts w:ascii="Times New Roman" w:hAnsi="Times New Roman" w:cs="Times New Roman"/>
          <w:b/>
          <w:bCs/>
          <w:sz w:val="18"/>
          <w:szCs w:val="18"/>
        </w:rPr>
        <w:t xml:space="preserve">. </w:t>
      </w:r>
      <w:r w:rsidRPr="007C2401">
        <w:rPr>
          <w:rFonts w:ascii="Times New Roman" w:hAnsi="Times New Roman" w:cs="Times New Roman"/>
          <w:sz w:val="18"/>
          <w:szCs w:val="18"/>
        </w:rPr>
        <w:t xml:space="preserve">We will disclose health information about you when required to do so by federal, </w:t>
      </w:r>
      <w:r w:rsidR="00866671" w:rsidRPr="007C2401">
        <w:rPr>
          <w:rFonts w:ascii="Times New Roman" w:hAnsi="Times New Roman" w:cs="Times New Roman"/>
          <w:sz w:val="18"/>
          <w:szCs w:val="18"/>
        </w:rPr>
        <w:t>state</w:t>
      </w:r>
      <w:r w:rsidRPr="007C2401">
        <w:rPr>
          <w:rFonts w:ascii="Times New Roman" w:hAnsi="Times New Roman" w:cs="Times New Roman"/>
          <w:sz w:val="18"/>
          <w:szCs w:val="18"/>
        </w:rPr>
        <w:t xml:space="preserve"> or local law.</w:t>
      </w:r>
    </w:p>
    <w:p w:rsidR="00943964" w:rsidRPr="007C2401" w:rsidRDefault="00943964" w:rsidP="00943964">
      <w:pPr>
        <w:pStyle w:val="BodyText2"/>
        <w:tabs>
          <w:tab w:val="left" w:pos="1620"/>
        </w:tabs>
        <w:ind w:left="270" w:hanging="270"/>
        <w:jc w:val="left"/>
        <w:rPr>
          <w:rFonts w:ascii="Times New Roman" w:hAnsi="Times New Roman" w:cs="Times New Roman"/>
          <w:sz w:val="18"/>
          <w:szCs w:val="18"/>
        </w:rPr>
      </w:pPr>
      <w:r w:rsidRPr="007C2401">
        <w:rPr>
          <w:rFonts w:ascii="Times New Roman" w:hAnsi="Times New Roman" w:cs="Times New Roman"/>
          <w:b/>
          <w:bCs/>
          <w:sz w:val="18"/>
          <w:szCs w:val="18"/>
        </w:rPr>
        <w:t>3.</w:t>
      </w:r>
      <w:r w:rsidRPr="007C2401">
        <w:rPr>
          <w:rFonts w:ascii="Times New Roman" w:hAnsi="Times New Roman" w:cs="Times New Roman"/>
          <w:b/>
          <w:bCs/>
          <w:sz w:val="18"/>
          <w:szCs w:val="18"/>
        </w:rPr>
        <w:tab/>
      </w:r>
      <w:r w:rsidRPr="007C2401">
        <w:rPr>
          <w:rFonts w:ascii="Times New Roman" w:hAnsi="Times New Roman" w:cs="Times New Roman"/>
          <w:b/>
          <w:bCs/>
          <w:sz w:val="18"/>
          <w:szCs w:val="18"/>
          <w:u w:val="single"/>
        </w:rPr>
        <w:t>Research</w:t>
      </w:r>
      <w:r w:rsidRPr="007C2401">
        <w:rPr>
          <w:rFonts w:ascii="Times New Roman" w:hAnsi="Times New Roman" w:cs="Times New Roman"/>
          <w:b/>
          <w:bCs/>
          <w:sz w:val="18"/>
          <w:szCs w:val="18"/>
        </w:rPr>
        <w:t xml:space="preserve">. </w:t>
      </w:r>
      <w:r w:rsidRPr="007C2401">
        <w:rPr>
          <w:rFonts w:ascii="Times New Roman" w:hAnsi="Times New Roman" w:cs="Times New Roman"/>
          <w:sz w:val="18"/>
          <w:szCs w:val="18"/>
        </w:rPr>
        <w:t>We may use and disclose health information about you for research projects that are subject to a special approval process. We will ask you for your permission if the researcher will have access to your name, address or other information that reveals who you are, or will be involved in your care at the office.</w:t>
      </w:r>
    </w:p>
    <w:p w:rsidR="00943964" w:rsidRPr="007C2401" w:rsidRDefault="00943964" w:rsidP="00943964">
      <w:pPr>
        <w:widowControl w:val="0"/>
        <w:tabs>
          <w:tab w:val="left" w:pos="-31680"/>
        </w:tabs>
        <w:ind w:left="288" w:hanging="288"/>
        <w:rPr>
          <w:sz w:val="18"/>
          <w:szCs w:val="18"/>
        </w:rPr>
      </w:pPr>
      <w:r w:rsidRPr="007C2401">
        <w:rPr>
          <w:sz w:val="18"/>
          <w:szCs w:val="18"/>
        </w:rPr>
        <w:t>4. </w:t>
      </w:r>
      <w:r w:rsidRPr="007C2401">
        <w:rPr>
          <w:b/>
          <w:bCs/>
          <w:sz w:val="18"/>
          <w:szCs w:val="18"/>
          <w:u w:val="single"/>
        </w:rPr>
        <w:t>Organ and Tissue Donation</w:t>
      </w:r>
      <w:r w:rsidRPr="007C2401">
        <w:rPr>
          <w:b/>
          <w:bCs/>
          <w:sz w:val="18"/>
          <w:szCs w:val="18"/>
        </w:rPr>
        <w:t xml:space="preserve">. </w:t>
      </w:r>
      <w:r w:rsidRPr="007C2401">
        <w:rPr>
          <w:sz w:val="18"/>
          <w:szCs w:val="18"/>
        </w:rPr>
        <w:t>If you are an organ donor, we may release health information to organizations that handle organ procurement or organ, eye or tissue transplantation or to an organ donation bank, as necessary to facilitate such donation and transplantation.</w:t>
      </w:r>
    </w:p>
    <w:p w:rsidR="00943964" w:rsidRPr="007C2401" w:rsidRDefault="00943964" w:rsidP="00943964">
      <w:pPr>
        <w:widowControl w:val="0"/>
        <w:tabs>
          <w:tab w:val="left" w:pos="-31680"/>
        </w:tabs>
        <w:ind w:left="288" w:hanging="288"/>
        <w:rPr>
          <w:sz w:val="18"/>
          <w:szCs w:val="18"/>
        </w:rPr>
      </w:pPr>
      <w:r w:rsidRPr="007C2401">
        <w:rPr>
          <w:sz w:val="18"/>
          <w:szCs w:val="18"/>
        </w:rPr>
        <w:t>5. </w:t>
      </w:r>
      <w:r w:rsidRPr="007C2401">
        <w:rPr>
          <w:b/>
          <w:bCs/>
          <w:sz w:val="18"/>
          <w:szCs w:val="18"/>
          <w:u w:val="single"/>
        </w:rPr>
        <w:t>Military, Veterans, National Security and Intelligence</w:t>
      </w:r>
      <w:r w:rsidRPr="007C2401">
        <w:rPr>
          <w:sz w:val="18"/>
          <w:szCs w:val="18"/>
        </w:rPr>
        <w:t>. If you are or were a member of the armed forces, or part of the national security or intelligence communities, we may be required by military command or other government authorities to release health information about you. We may also release information about foreign military personnel to the appropriate foreign military authority.</w:t>
      </w:r>
    </w:p>
    <w:p w:rsidR="00943964" w:rsidRPr="007C2401" w:rsidRDefault="00943964" w:rsidP="00943964">
      <w:pPr>
        <w:widowControl w:val="0"/>
        <w:tabs>
          <w:tab w:val="left" w:pos="-31680"/>
        </w:tabs>
        <w:ind w:left="288" w:hanging="288"/>
        <w:rPr>
          <w:sz w:val="18"/>
          <w:szCs w:val="18"/>
        </w:rPr>
      </w:pPr>
      <w:r w:rsidRPr="007C2401">
        <w:rPr>
          <w:b/>
          <w:bCs/>
          <w:sz w:val="18"/>
          <w:szCs w:val="18"/>
        </w:rPr>
        <w:t>6.</w:t>
      </w:r>
      <w:r w:rsidRPr="007C2401">
        <w:rPr>
          <w:b/>
          <w:bCs/>
          <w:sz w:val="18"/>
          <w:szCs w:val="18"/>
        </w:rPr>
        <w:tab/>
      </w:r>
      <w:r w:rsidRPr="007C2401">
        <w:rPr>
          <w:b/>
          <w:bCs/>
          <w:sz w:val="18"/>
          <w:szCs w:val="18"/>
          <w:u w:val="single"/>
        </w:rPr>
        <w:t>Workers’ Compensation</w:t>
      </w:r>
      <w:r w:rsidRPr="007C2401">
        <w:rPr>
          <w:sz w:val="18"/>
          <w:szCs w:val="18"/>
        </w:rPr>
        <w:t>. We may release health information about you for workers’ compensation or similar programs. These programs provide benefits for work-related injuries or illness.</w:t>
      </w:r>
    </w:p>
    <w:p w:rsidR="00943964" w:rsidRPr="007C2401" w:rsidRDefault="00943964" w:rsidP="00943964">
      <w:pPr>
        <w:widowControl w:val="0"/>
        <w:tabs>
          <w:tab w:val="left" w:pos="-31680"/>
        </w:tabs>
        <w:ind w:left="288" w:hanging="288"/>
        <w:rPr>
          <w:sz w:val="18"/>
          <w:szCs w:val="18"/>
        </w:rPr>
      </w:pPr>
      <w:r w:rsidRPr="007C2401">
        <w:rPr>
          <w:b/>
          <w:bCs/>
          <w:sz w:val="18"/>
          <w:szCs w:val="18"/>
        </w:rPr>
        <w:t>7.</w:t>
      </w:r>
      <w:r w:rsidRPr="007C2401">
        <w:rPr>
          <w:b/>
          <w:bCs/>
          <w:sz w:val="18"/>
          <w:szCs w:val="18"/>
        </w:rPr>
        <w:tab/>
      </w:r>
      <w:r w:rsidRPr="007C2401">
        <w:rPr>
          <w:b/>
          <w:bCs/>
          <w:sz w:val="18"/>
          <w:szCs w:val="18"/>
          <w:u w:val="single"/>
        </w:rPr>
        <w:t>Public Health Risks</w:t>
      </w:r>
      <w:r w:rsidRPr="007C2401">
        <w:rPr>
          <w:sz w:val="18"/>
          <w:szCs w:val="18"/>
        </w:rPr>
        <w:t>. We may disclose health information about you for public health reason in order to prevent or control disease, injury or disability; or report births, deaths, suspected abuse or neglect, non-accidental physical injuries, reactions to medications or problems with products.</w:t>
      </w:r>
    </w:p>
    <w:p w:rsidR="00943964" w:rsidRPr="007C2401" w:rsidRDefault="00943964" w:rsidP="00943964">
      <w:pPr>
        <w:widowControl w:val="0"/>
        <w:tabs>
          <w:tab w:val="left" w:pos="-31680"/>
        </w:tabs>
        <w:ind w:left="288" w:hanging="288"/>
        <w:rPr>
          <w:sz w:val="18"/>
          <w:szCs w:val="18"/>
        </w:rPr>
      </w:pPr>
      <w:r w:rsidRPr="007C2401">
        <w:rPr>
          <w:b/>
          <w:bCs/>
          <w:sz w:val="18"/>
          <w:szCs w:val="18"/>
        </w:rPr>
        <w:t>8.</w:t>
      </w:r>
      <w:r w:rsidRPr="007C2401">
        <w:rPr>
          <w:b/>
          <w:bCs/>
          <w:sz w:val="18"/>
          <w:szCs w:val="18"/>
        </w:rPr>
        <w:tab/>
      </w:r>
      <w:r w:rsidRPr="007C2401">
        <w:rPr>
          <w:b/>
          <w:bCs/>
          <w:sz w:val="18"/>
          <w:szCs w:val="18"/>
          <w:u w:val="single"/>
        </w:rPr>
        <w:t>Health Oversight Activities</w:t>
      </w:r>
      <w:r w:rsidRPr="007C2401">
        <w:rPr>
          <w:sz w:val="18"/>
          <w:szCs w:val="18"/>
        </w:rPr>
        <w:t>. We may disclose health information to a health oversight agency for audits, investigations, inspections, or licensing purposes. These disclosures may be necessary for certain state and federal agencies to monitor the health care system, government programs, and compliance with civil rights laws.</w:t>
      </w:r>
    </w:p>
    <w:p w:rsidR="00943964" w:rsidRPr="007C2401" w:rsidRDefault="00943964" w:rsidP="00943964">
      <w:pPr>
        <w:widowControl w:val="0"/>
        <w:tabs>
          <w:tab w:val="left" w:pos="-31680"/>
        </w:tabs>
        <w:ind w:left="288" w:hanging="288"/>
        <w:rPr>
          <w:sz w:val="18"/>
          <w:szCs w:val="18"/>
        </w:rPr>
      </w:pPr>
      <w:r w:rsidRPr="007C2401">
        <w:rPr>
          <w:b/>
          <w:bCs/>
          <w:sz w:val="18"/>
          <w:szCs w:val="18"/>
        </w:rPr>
        <w:t>9.</w:t>
      </w:r>
      <w:r w:rsidRPr="007C2401">
        <w:rPr>
          <w:b/>
          <w:bCs/>
          <w:sz w:val="18"/>
          <w:szCs w:val="18"/>
        </w:rPr>
        <w:tab/>
      </w:r>
      <w:r w:rsidRPr="007C2401">
        <w:rPr>
          <w:b/>
          <w:bCs/>
          <w:sz w:val="18"/>
          <w:szCs w:val="18"/>
          <w:u w:val="single"/>
        </w:rPr>
        <w:t>Lawsuits and Disputes</w:t>
      </w:r>
      <w:r w:rsidRPr="007C2401">
        <w:rPr>
          <w:b/>
          <w:bCs/>
          <w:sz w:val="18"/>
          <w:szCs w:val="18"/>
        </w:rPr>
        <w:t xml:space="preserve">. </w:t>
      </w:r>
      <w:r w:rsidRPr="007C2401">
        <w:rPr>
          <w:sz w:val="18"/>
          <w:szCs w:val="18"/>
        </w:rPr>
        <w:t>If you are involved in a lawsuit or a dispute, we may disclose health information about you in response to a court or administrative order. Subject to all applicable legal requirements, we may also disclose health information about you in response to a subpoena.</w:t>
      </w:r>
    </w:p>
    <w:p w:rsidR="00943964" w:rsidRPr="007C2401" w:rsidRDefault="00943964" w:rsidP="00943964">
      <w:pPr>
        <w:widowControl w:val="0"/>
        <w:tabs>
          <w:tab w:val="left" w:pos="-31680"/>
        </w:tabs>
        <w:ind w:left="288" w:hanging="288"/>
        <w:rPr>
          <w:sz w:val="18"/>
          <w:szCs w:val="18"/>
        </w:rPr>
      </w:pPr>
      <w:r w:rsidRPr="007C2401">
        <w:rPr>
          <w:b/>
          <w:bCs/>
          <w:sz w:val="18"/>
          <w:szCs w:val="18"/>
        </w:rPr>
        <w:t>10.</w:t>
      </w:r>
      <w:r w:rsidRPr="007C2401">
        <w:rPr>
          <w:b/>
          <w:bCs/>
          <w:sz w:val="18"/>
          <w:szCs w:val="18"/>
        </w:rPr>
        <w:tab/>
      </w:r>
      <w:r w:rsidRPr="007C2401">
        <w:rPr>
          <w:b/>
          <w:bCs/>
          <w:sz w:val="18"/>
          <w:szCs w:val="18"/>
          <w:u w:val="single"/>
        </w:rPr>
        <w:t>Law Enforcement</w:t>
      </w:r>
      <w:r w:rsidRPr="007C2401">
        <w:rPr>
          <w:sz w:val="18"/>
          <w:szCs w:val="18"/>
        </w:rPr>
        <w:t>. We may release health information if asked to do so by a law enforcement official in response to a court order, subpoena, warrant, summons or similar process, subject to all applicable legal requirements.</w:t>
      </w:r>
    </w:p>
    <w:p w:rsidR="00943964" w:rsidRPr="007C2401" w:rsidRDefault="00943964" w:rsidP="00943964">
      <w:pPr>
        <w:widowControl w:val="0"/>
        <w:tabs>
          <w:tab w:val="left" w:pos="-31680"/>
        </w:tabs>
        <w:ind w:left="288" w:hanging="288"/>
        <w:rPr>
          <w:sz w:val="18"/>
          <w:szCs w:val="18"/>
        </w:rPr>
      </w:pPr>
      <w:r w:rsidRPr="007C2401">
        <w:rPr>
          <w:b/>
          <w:bCs/>
          <w:sz w:val="18"/>
          <w:szCs w:val="18"/>
        </w:rPr>
        <w:t>11.</w:t>
      </w:r>
      <w:r w:rsidRPr="007C2401">
        <w:rPr>
          <w:b/>
          <w:bCs/>
          <w:sz w:val="18"/>
          <w:szCs w:val="18"/>
        </w:rPr>
        <w:tab/>
      </w:r>
      <w:r w:rsidRPr="007C2401">
        <w:rPr>
          <w:b/>
          <w:bCs/>
          <w:sz w:val="18"/>
          <w:szCs w:val="18"/>
          <w:u w:val="single"/>
        </w:rPr>
        <w:t>Coroners, Medical Examiners and Funeral Directors</w:t>
      </w:r>
      <w:r w:rsidRPr="007C2401">
        <w:rPr>
          <w:sz w:val="18"/>
          <w:szCs w:val="18"/>
        </w:rPr>
        <w:t>. We may release health information to a coroner or medical examiner. This may be necessary, for example, to identify a deceased person or to determine the cause of death.</w:t>
      </w:r>
    </w:p>
    <w:p w:rsidR="00943964" w:rsidRPr="007C2401" w:rsidRDefault="00943964" w:rsidP="00943964">
      <w:pPr>
        <w:widowControl w:val="0"/>
        <w:tabs>
          <w:tab w:val="left" w:pos="-31680"/>
        </w:tabs>
        <w:ind w:left="288" w:hanging="288"/>
        <w:rPr>
          <w:sz w:val="18"/>
          <w:szCs w:val="18"/>
        </w:rPr>
      </w:pPr>
      <w:r w:rsidRPr="007C2401">
        <w:rPr>
          <w:b/>
          <w:bCs/>
          <w:sz w:val="18"/>
          <w:szCs w:val="18"/>
        </w:rPr>
        <w:lastRenderedPageBreak/>
        <w:t>12.</w:t>
      </w:r>
      <w:r w:rsidRPr="007C2401">
        <w:rPr>
          <w:b/>
          <w:bCs/>
          <w:sz w:val="18"/>
          <w:szCs w:val="18"/>
        </w:rPr>
        <w:tab/>
      </w:r>
      <w:r w:rsidRPr="007C2401">
        <w:rPr>
          <w:b/>
          <w:bCs/>
          <w:sz w:val="18"/>
          <w:szCs w:val="18"/>
          <w:u w:val="single"/>
        </w:rPr>
        <w:t>Information Not Personally Identifiable</w:t>
      </w:r>
      <w:r w:rsidRPr="007C2401">
        <w:rPr>
          <w:sz w:val="18"/>
          <w:szCs w:val="18"/>
        </w:rPr>
        <w:t>. We may use or disclose health information about you in a way that does not personally identify you or reveal who you are.</w:t>
      </w:r>
    </w:p>
    <w:p w:rsidR="00943964" w:rsidRPr="007C2401" w:rsidRDefault="00943964" w:rsidP="00866671">
      <w:pPr>
        <w:widowControl w:val="0"/>
        <w:tabs>
          <w:tab w:val="left" w:pos="-31680"/>
        </w:tabs>
        <w:ind w:left="270" w:hanging="360"/>
        <w:rPr>
          <w:sz w:val="18"/>
          <w:szCs w:val="18"/>
        </w:rPr>
      </w:pPr>
      <w:r w:rsidRPr="007C2401">
        <w:rPr>
          <w:sz w:val="18"/>
          <w:szCs w:val="18"/>
        </w:rPr>
        <w:t>13. </w:t>
      </w:r>
      <w:r w:rsidRPr="007C2401">
        <w:rPr>
          <w:b/>
          <w:bCs/>
          <w:sz w:val="18"/>
          <w:szCs w:val="18"/>
          <w:u w:val="single"/>
        </w:rPr>
        <w:t>Family and Friends</w:t>
      </w:r>
      <w:r w:rsidRPr="007C2401">
        <w:rPr>
          <w:sz w:val="18"/>
          <w:szCs w:val="18"/>
        </w:rPr>
        <w:t xml:space="preserve">. We may disclose health information about you to your family members or friends if we obtain your verbal agreement to do so or if we give you an opportunity to object to such a disclosure and you do not raise an objection. We may also disclose health information to your family or friends if we can infer from the circumstances, based on our professional </w:t>
      </w:r>
      <w:r w:rsidR="00BF5E3C" w:rsidRPr="007C2401">
        <w:rPr>
          <w:sz w:val="18"/>
          <w:szCs w:val="18"/>
        </w:rPr>
        <w:t>judgment that</w:t>
      </w:r>
      <w:r w:rsidRPr="007C2401">
        <w:rPr>
          <w:sz w:val="18"/>
          <w:szCs w:val="18"/>
        </w:rPr>
        <w:t xml:space="preserve"> you would not object.</w:t>
      </w:r>
    </w:p>
    <w:p w:rsidR="00943964" w:rsidRPr="007C2401" w:rsidRDefault="00943964" w:rsidP="00866671">
      <w:pPr>
        <w:widowControl w:val="0"/>
        <w:tabs>
          <w:tab w:val="left" w:pos="-31680"/>
          <w:tab w:val="left" w:pos="180"/>
        </w:tabs>
        <w:ind w:left="360" w:hanging="360"/>
        <w:rPr>
          <w:sz w:val="18"/>
          <w:szCs w:val="18"/>
        </w:rPr>
      </w:pPr>
      <w:r w:rsidRPr="007C2401">
        <w:rPr>
          <w:sz w:val="18"/>
          <w:szCs w:val="18"/>
        </w:rPr>
        <w:t>14. </w:t>
      </w:r>
      <w:r w:rsidRPr="007C2401">
        <w:rPr>
          <w:b/>
          <w:bCs/>
          <w:sz w:val="18"/>
          <w:szCs w:val="18"/>
          <w:u w:val="single"/>
        </w:rPr>
        <w:t>Deceased Person’s PHI</w:t>
      </w:r>
      <w:r w:rsidRPr="007C2401">
        <w:rPr>
          <w:sz w:val="18"/>
          <w:szCs w:val="18"/>
        </w:rPr>
        <w:t xml:space="preserve"> may be disclosed by our practice to family or others involved in the person’s care or payment for care, unless our practice knows the deceased preferred that certain people not receive the PHI. Disclosures are limited to the PHI directly relevant to the person’s involvement.</w:t>
      </w:r>
    </w:p>
    <w:p w:rsidR="00943964" w:rsidRPr="007C2401" w:rsidRDefault="00943964" w:rsidP="00943964">
      <w:pPr>
        <w:widowControl w:val="0"/>
        <w:rPr>
          <w:sz w:val="18"/>
          <w:szCs w:val="18"/>
        </w:rPr>
      </w:pPr>
      <w:r w:rsidRPr="007C2401">
        <w:rPr>
          <w:sz w:val="18"/>
          <w:szCs w:val="18"/>
          <w:u w:val="single"/>
        </w:rPr>
        <w:t>For example</w:t>
      </w:r>
      <w:r w:rsidRPr="007C2401">
        <w:rPr>
          <w:sz w:val="18"/>
          <w:szCs w:val="18"/>
        </w:rPr>
        <w:t>, we may assume you agree to our disclosure of your personal health information to your spouse when you bring your spouse with you into the exam room during treatment or while treatment is discussed.</w:t>
      </w:r>
    </w:p>
    <w:p w:rsidR="00943964" w:rsidRPr="007C2401" w:rsidRDefault="00943964" w:rsidP="00943964">
      <w:pPr>
        <w:widowControl w:val="0"/>
        <w:ind w:firstLine="216"/>
        <w:rPr>
          <w:sz w:val="18"/>
          <w:szCs w:val="18"/>
        </w:rPr>
      </w:pPr>
      <w:r w:rsidRPr="007C2401">
        <w:rPr>
          <w:sz w:val="18"/>
          <w:szCs w:val="18"/>
        </w:rPr>
        <w:t>In situations where you are not capable of giving consent (because you are not present or due to your incapacity or medical emergency), we may, using our professional judgment, determine that a disclosure to your family member or friend is in your best interest. In that situation, we will disclose only health information relevant to the person’s involvement in your care.</w:t>
      </w:r>
    </w:p>
    <w:p w:rsidR="00943964" w:rsidRPr="007C2401" w:rsidRDefault="00943964" w:rsidP="00943964">
      <w:pPr>
        <w:widowControl w:val="0"/>
        <w:ind w:firstLine="216"/>
        <w:rPr>
          <w:sz w:val="18"/>
          <w:szCs w:val="18"/>
        </w:rPr>
      </w:pPr>
      <w:r w:rsidRPr="007C2401">
        <w:rPr>
          <w:sz w:val="18"/>
          <w:szCs w:val="18"/>
        </w:rPr>
        <w:t> </w:t>
      </w:r>
    </w:p>
    <w:p w:rsidR="00943964" w:rsidRPr="007C2401" w:rsidRDefault="00943964" w:rsidP="00866671">
      <w:pPr>
        <w:pStyle w:val="Heading2"/>
        <w:keepNext/>
        <w:ind w:left="0"/>
        <w:rPr>
          <w:rFonts w:ascii="Times New Roman" w:hAnsi="Times New Roman" w:cs="Times New Roman"/>
          <w:b/>
          <w:bCs/>
          <w:sz w:val="18"/>
          <w:szCs w:val="18"/>
          <w:u w:val="none"/>
        </w:rPr>
      </w:pPr>
      <w:r w:rsidRPr="007C2401">
        <w:rPr>
          <w:rFonts w:ascii="Times New Roman" w:hAnsi="Times New Roman" w:cs="Times New Roman"/>
          <w:b/>
          <w:bCs/>
          <w:sz w:val="18"/>
          <w:szCs w:val="18"/>
          <w:u w:val="none"/>
        </w:rPr>
        <w:t>Other Uses and Disclosures of Health Information</w:t>
      </w:r>
    </w:p>
    <w:p w:rsidR="00943964" w:rsidRPr="007C2401" w:rsidRDefault="00943964" w:rsidP="00943964">
      <w:pPr>
        <w:widowControl w:val="0"/>
        <w:tabs>
          <w:tab w:val="left" w:pos="-31680"/>
        </w:tabs>
        <w:ind w:firstLine="216"/>
        <w:rPr>
          <w:sz w:val="18"/>
          <w:szCs w:val="18"/>
        </w:rPr>
      </w:pPr>
      <w:r w:rsidRPr="007C2401">
        <w:rPr>
          <w:sz w:val="18"/>
          <w:szCs w:val="18"/>
        </w:rPr>
        <w:t>We will not use or disclose your health information for any purpose other than those identified in the previous sections without your specific, written</w:t>
      </w:r>
      <w:r w:rsidRPr="007C2401">
        <w:rPr>
          <w:i/>
          <w:iCs/>
          <w:sz w:val="18"/>
          <w:szCs w:val="18"/>
        </w:rPr>
        <w:t xml:space="preserve"> Authorization. </w:t>
      </w:r>
      <w:r w:rsidRPr="007C2401">
        <w:rPr>
          <w:sz w:val="18"/>
          <w:szCs w:val="18"/>
        </w:rPr>
        <w:t>We must obtain your</w:t>
      </w:r>
      <w:r w:rsidRPr="007C2401">
        <w:rPr>
          <w:i/>
          <w:iCs/>
          <w:sz w:val="18"/>
          <w:szCs w:val="18"/>
        </w:rPr>
        <w:t xml:space="preserve"> Authorization </w:t>
      </w:r>
      <w:r w:rsidRPr="007C2401">
        <w:rPr>
          <w:sz w:val="18"/>
          <w:szCs w:val="18"/>
        </w:rPr>
        <w:t xml:space="preserve">separate from any </w:t>
      </w:r>
      <w:r w:rsidRPr="007C2401">
        <w:rPr>
          <w:i/>
          <w:iCs/>
          <w:sz w:val="18"/>
          <w:szCs w:val="18"/>
        </w:rPr>
        <w:t>Consent</w:t>
      </w:r>
      <w:r w:rsidRPr="007C2401">
        <w:rPr>
          <w:sz w:val="18"/>
          <w:szCs w:val="18"/>
        </w:rPr>
        <w:t xml:space="preserve"> we may have obtained from you.</w:t>
      </w:r>
    </w:p>
    <w:p w:rsidR="00943964" w:rsidRPr="007C2401" w:rsidRDefault="00943964" w:rsidP="00943964">
      <w:pPr>
        <w:widowControl w:val="0"/>
        <w:tabs>
          <w:tab w:val="left" w:pos="-31680"/>
        </w:tabs>
        <w:ind w:firstLine="216"/>
        <w:rPr>
          <w:sz w:val="18"/>
          <w:szCs w:val="18"/>
        </w:rPr>
      </w:pPr>
      <w:r w:rsidRPr="007C2401">
        <w:rPr>
          <w:sz w:val="18"/>
          <w:szCs w:val="18"/>
        </w:rPr>
        <w:t xml:space="preserve">If you give us </w:t>
      </w:r>
      <w:r w:rsidRPr="007C2401">
        <w:rPr>
          <w:i/>
          <w:iCs/>
          <w:sz w:val="18"/>
          <w:szCs w:val="18"/>
        </w:rPr>
        <w:t>Authorization</w:t>
      </w:r>
      <w:r w:rsidRPr="007C2401">
        <w:rPr>
          <w:sz w:val="18"/>
          <w:szCs w:val="18"/>
        </w:rPr>
        <w:t xml:space="preserve"> to use or disclose health information about you, you may revoke that </w:t>
      </w:r>
      <w:r w:rsidRPr="007C2401">
        <w:rPr>
          <w:i/>
          <w:iCs/>
          <w:sz w:val="18"/>
          <w:szCs w:val="18"/>
        </w:rPr>
        <w:t>Authorization</w:t>
      </w:r>
      <w:r w:rsidRPr="007C2401">
        <w:rPr>
          <w:sz w:val="18"/>
          <w:szCs w:val="18"/>
        </w:rPr>
        <w:t xml:space="preserve">, </w:t>
      </w:r>
      <w:r w:rsidRPr="007C2401">
        <w:rPr>
          <w:b/>
          <w:bCs/>
          <w:sz w:val="18"/>
          <w:szCs w:val="18"/>
        </w:rPr>
        <w:t>in</w:t>
      </w:r>
      <w:r w:rsidRPr="007C2401">
        <w:rPr>
          <w:sz w:val="18"/>
          <w:szCs w:val="18"/>
        </w:rPr>
        <w:t xml:space="preserve"> </w:t>
      </w:r>
      <w:r w:rsidRPr="007C2401">
        <w:rPr>
          <w:b/>
          <w:bCs/>
          <w:sz w:val="18"/>
          <w:szCs w:val="18"/>
        </w:rPr>
        <w:t>writing</w:t>
      </w:r>
      <w:r w:rsidRPr="007C2401">
        <w:rPr>
          <w:sz w:val="18"/>
          <w:szCs w:val="18"/>
        </w:rPr>
        <w:t>, at any time.</w:t>
      </w:r>
    </w:p>
    <w:p w:rsidR="00943964" w:rsidRPr="007C2401" w:rsidRDefault="00943964" w:rsidP="00943964">
      <w:pPr>
        <w:widowControl w:val="0"/>
        <w:tabs>
          <w:tab w:val="left" w:pos="-31680"/>
        </w:tabs>
        <w:ind w:firstLine="216"/>
        <w:rPr>
          <w:sz w:val="18"/>
          <w:szCs w:val="18"/>
        </w:rPr>
      </w:pPr>
      <w:r w:rsidRPr="007C2401">
        <w:rPr>
          <w:sz w:val="18"/>
          <w:szCs w:val="18"/>
        </w:rPr>
        <w:t xml:space="preserve">If you revoke your </w:t>
      </w:r>
      <w:r w:rsidRPr="007C2401">
        <w:rPr>
          <w:i/>
          <w:iCs/>
          <w:sz w:val="18"/>
          <w:szCs w:val="18"/>
        </w:rPr>
        <w:t>Authorization</w:t>
      </w:r>
      <w:r w:rsidRPr="007C2401">
        <w:rPr>
          <w:sz w:val="18"/>
          <w:szCs w:val="18"/>
        </w:rPr>
        <w:t xml:space="preserve">, we will no longer use or disclose information about you for the reasons covered by your written </w:t>
      </w:r>
      <w:r w:rsidRPr="007C2401">
        <w:rPr>
          <w:i/>
          <w:iCs/>
          <w:sz w:val="18"/>
          <w:szCs w:val="18"/>
        </w:rPr>
        <w:t>Authorization</w:t>
      </w:r>
      <w:r w:rsidRPr="007C2401">
        <w:rPr>
          <w:sz w:val="18"/>
          <w:szCs w:val="18"/>
        </w:rPr>
        <w:t>. However, we cannot take back any uses or disclosures already made with your permission.</w:t>
      </w:r>
    </w:p>
    <w:p w:rsidR="00943964" w:rsidRPr="007C2401" w:rsidRDefault="00943964" w:rsidP="00943964">
      <w:pPr>
        <w:widowControl w:val="0"/>
        <w:tabs>
          <w:tab w:val="left" w:pos="-31680"/>
        </w:tabs>
        <w:ind w:firstLine="216"/>
        <w:rPr>
          <w:sz w:val="18"/>
          <w:szCs w:val="18"/>
        </w:rPr>
      </w:pPr>
      <w:r w:rsidRPr="007C2401">
        <w:rPr>
          <w:sz w:val="18"/>
          <w:szCs w:val="18"/>
        </w:rPr>
        <w:t>You have the right to be notified following a breach of your PHI by our practice.</w:t>
      </w:r>
    </w:p>
    <w:p w:rsidR="00943964" w:rsidRPr="007C2401" w:rsidRDefault="00943964" w:rsidP="00943964">
      <w:pPr>
        <w:widowControl w:val="0"/>
        <w:tabs>
          <w:tab w:val="left" w:pos="-31680"/>
        </w:tabs>
        <w:rPr>
          <w:sz w:val="18"/>
          <w:szCs w:val="18"/>
        </w:rPr>
      </w:pPr>
      <w:r w:rsidRPr="007C2401">
        <w:rPr>
          <w:sz w:val="18"/>
          <w:szCs w:val="18"/>
        </w:rPr>
        <w:t> </w:t>
      </w:r>
    </w:p>
    <w:p w:rsidR="00943964" w:rsidRPr="007C2401" w:rsidRDefault="00943964" w:rsidP="00866671">
      <w:pPr>
        <w:pStyle w:val="Heading2"/>
        <w:keepNext/>
        <w:ind w:left="0"/>
        <w:rPr>
          <w:rFonts w:ascii="Times New Roman" w:hAnsi="Times New Roman" w:cs="Times New Roman"/>
          <w:b/>
          <w:bCs/>
          <w:sz w:val="18"/>
          <w:szCs w:val="18"/>
          <w:u w:val="none"/>
        </w:rPr>
      </w:pPr>
      <w:r w:rsidRPr="007C2401">
        <w:rPr>
          <w:rFonts w:ascii="Times New Roman" w:hAnsi="Times New Roman" w:cs="Times New Roman"/>
          <w:b/>
          <w:bCs/>
          <w:sz w:val="18"/>
          <w:szCs w:val="18"/>
          <w:u w:val="none"/>
        </w:rPr>
        <w:t>Complaints</w:t>
      </w:r>
    </w:p>
    <w:p w:rsidR="00943964" w:rsidRPr="007C2401" w:rsidRDefault="00943964" w:rsidP="00866671">
      <w:pPr>
        <w:pStyle w:val="BodyText2"/>
        <w:ind w:left="0" w:firstLine="216"/>
        <w:jc w:val="left"/>
        <w:rPr>
          <w:rFonts w:ascii="Times New Roman" w:hAnsi="Times New Roman" w:cs="Times New Roman"/>
          <w:sz w:val="18"/>
          <w:szCs w:val="18"/>
        </w:rPr>
      </w:pPr>
      <w:r w:rsidRPr="007C2401">
        <w:rPr>
          <w:rFonts w:ascii="Times New Roman" w:hAnsi="Times New Roman" w:cs="Times New Roman"/>
          <w:sz w:val="18"/>
          <w:szCs w:val="18"/>
        </w:rPr>
        <w:t>If you believe your privacy rights have been violated, you may file a complaint with our office or with the Secretary of the Department of Health and Human Services. To file a complaint with our office, contact:</w:t>
      </w:r>
    </w:p>
    <w:p w:rsidR="00943964" w:rsidRPr="007C2401" w:rsidRDefault="00943964" w:rsidP="00943964">
      <w:pPr>
        <w:pStyle w:val="BodyText2"/>
        <w:jc w:val="left"/>
        <w:rPr>
          <w:rFonts w:ascii="Times New Roman" w:hAnsi="Times New Roman" w:cs="Times New Roman"/>
          <w:sz w:val="18"/>
          <w:szCs w:val="18"/>
        </w:rPr>
      </w:pPr>
      <w:r w:rsidRPr="007C2401">
        <w:rPr>
          <w:rFonts w:ascii="Times New Roman" w:hAnsi="Times New Roman" w:cs="Times New Roman"/>
          <w:sz w:val="18"/>
          <w:szCs w:val="18"/>
        </w:rPr>
        <w:t> </w:t>
      </w:r>
    </w:p>
    <w:p w:rsidR="00E67FB6" w:rsidRDefault="00B5044D" w:rsidP="00943964">
      <w:pPr>
        <w:pStyle w:val="BodyText2"/>
        <w:ind w:firstLine="0"/>
        <w:jc w:val="center"/>
        <w:rPr>
          <w:rFonts w:ascii="Times New Roman" w:hAnsi="Times New Roman" w:cs="Times New Roman"/>
          <w:i/>
          <w:iCs/>
          <w:sz w:val="18"/>
          <w:szCs w:val="18"/>
        </w:rPr>
      </w:pPr>
      <w:r>
        <w:rPr>
          <w:rFonts w:ascii="Times New Roman" w:hAnsi="Times New Roman" w:cs="Times New Roman"/>
          <w:i/>
          <w:iCs/>
          <w:sz w:val="18"/>
          <w:szCs w:val="18"/>
        </w:rPr>
        <w:t>Richard D. Gilmore DMD PC</w:t>
      </w:r>
    </w:p>
    <w:p w:rsidR="00B5044D" w:rsidRDefault="00B5044D" w:rsidP="00943964">
      <w:pPr>
        <w:pStyle w:val="BodyText2"/>
        <w:ind w:firstLine="0"/>
        <w:jc w:val="center"/>
        <w:rPr>
          <w:rFonts w:ascii="Times New Roman" w:hAnsi="Times New Roman" w:cs="Times New Roman"/>
          <w:i/>
          <w:iCs/>
          <w:sz w:val="18"/>
          <w:szCs w:val="18"/>
        </w:rPr>
      </w:pPr>
      <w:r>
        <w:rPr>
          <w:rFonts w:ascii="Times New Roman" w:hAnsi="Times New Roman" w:cs="Times New Roman"/>
          <w:i/>
          <w:iCs/>
          <w:sz w:val="18"/>
          <w:szCs w:val="18"/>
        </w:rPr>
        <w:t>834 SW 11</w:t>
      </w:r>
      <w:r w:rsidRPr="00B5044D">
        <w:rPr>
          <w:rFonts w:ascii="Times New Roman" w:hAnsi="Times New Roman" w:cs="Times New Roman"/>
          <w:i/>
          <w:iCs/>
          <w:sz w:val="18"/>
          <w:szCs w:val="18"/>
          <w:vertAlign w:val="superscript"/>
        </w:rPr>
        <w:t>th</w:t>
      </w:r>
      <w:r>
        <w:rPr>
          <w:rFonts w:ascii="Times New Roman" w:hAnsi="Times New Roman" w:cs="Times New Roman"/>
          <w:i/>
          <w:iCs/>
          <w:sz w:val="18"/>
          <w:szCs w:val="18"/>
        </w:rPr>
        <w:t xml:space="preserve"> St. Suite 2</w:t>
      </w:r>
    </w:p>
    <w:p w:rsidR="00B5044D" w:rsidRDefault="00B5044D" w:rsidP="00943964">
      <w:pPr>
        <w:pStyle w:val="BodyText2"/>
        <w:ind w:firstLine="0"/>
        <w:jc w:val="center"/>
        <w:rPr>
          <w:rFonts w:ascii="Times New Roman" w:hAnsi="Times New Roman" w:cs="Times New Roman"/>
          <w:i/>
          <w:iCs/>
          <w:sz w:val="18"/>
          <w:szCs w:val="18"/>
        </w:rPr>
      </w:pPr>
      <w:r>
        <w:rPr>
          <w:rFonts w:ascii="Times New Roman" w:hAnsi="Times New Roman" w:cs="Times New Roman"/>
          <w:i/>
          <w:iCs/>
          <w:sz w:val="18"/>
          <w:szCs w:val="18"/>
        </w:rPr>
        <w:t>Redmond, OR  97756</w:t>
      </w:r>
    </w:p>
    <w:p w:rsidR="00B5044D" w:rsidRDefault="00B5044D" w:rsidP="00943964">
      <w:pPr>
        <w:pStyle w:val="BodyText2"/>
        <w:ind w:firstLine="0"/>
        <w:jc w:val="center"/>
        <w:rPr>
          <w:rFonts w:ascii="Times New Roman" w:hAnsi="Times New Roman" w:cs="Times New Roman"/>
          <w:sz w:val="18"/>
          <w:szCs w:val="18"/>
        </w:rPr>
      </w:pPr>
      <w:r>
        <w:rPr>
          <w:rFonts w:ascii="Times New Roman" w:hAnsi="Times New Roman" w:cs="Times New Roman"/>
          <w:i/>
          <w:iCs/>
          <w:sz w:val="18"/>
          <w:szCs w:val="18"/>
        </w:rPr>
        <w:t>541-504-5707</w:t>
      </w:r>
      <w:bookmarkStart w:id="0" w:name="_GoBack"/>
      <w:bookmarkEnd w:id="0"/>
    </w:p>
    <w:p w:rsidR="0058770A" w:rsidRPr="0020196A" w:rsidRDefault="0058770A" w:rsidP="00943964">
      <w:pPr>
        <w:pStyle w:val="BodyText2"/>
        <w:ind w:firstLine="0"/>
        <w:jc w:val="center"/>
        <w:rPr>
          <w:sz w:val="17"/>
          <w:szCs w:val="17"/>
        </w:rPr>
      </w:pPr>
    </w:p>
    <w:p w:rsidR="00E67FB6" w:rsidRPr="0020196A" w:rsidRDefault="00943964" w:rsidP="00943964">
      <w:pPr>
        <w:pStyle w:val="BodyText2"/>
        <w:ind w:firstLine="0"/>
        <w:jc w:val="center"/>
        <w:rPr>
          <w:sz w:val="24"/>
          <w:szCs w:val="24"/>
        </w:rPr>
      </w:pPr>
      <w:r w:rsidRPr="0020196A">
        <w:rPr>
          <w:b/>
          <w:bCs/>
          <w:i/>
          <w:iCs/>
          <w:sz w:val="24"/>
          <w:szCs w:val="24"/>
          <w:u w:val="single"/>
        </w:rPr>
        <w:t>You will not be penalized for filing a complaint</w:t>
      </w:r>
      <w:r w:rsidRPr="0020196A">
        <w:rPr>
          <w:sz w:val="24"/>
          <w:szCs w:val="24"/>
        </w:rPr>
        <w:t>.</w:t>
      </w:r>
      <w:r w:rsidR="00E67FB6" w:rsidRPr="0020196A">
        <w:rPr>
          <w:sz w:val="24"/>
          <w:szCs w:val="24"/>
        </w:rPr>
        <w:br w:type="column"/>
      </w:r>
    </w:p>
    <w:p w:rsidR="00E67FB6" w:rsidRDefault="00E67FB6" w:rsidP="00943964">
      <w:pPr>
        <w:pStyle w:val="BodyText2"/>
        <w:ind w:firstLine="0"/>
        <w:jc w:val="center"/>
        <w:rPr>
          <w:sz w:val="16"/>
          <w:szCs w:val="18"/>
        </w:rPr>
      </w:pPr>
    </w:p>
    <w:p w:rsidR="0058770A" w:rsidRDefault="00BF5E3C" w:rsidP="0020196A">
      <w:pPr>
        <w:pStyle w:val="BodyText2"/>
        <w:ind w:firstLine="0"/>
        <w:jc w:val="center"/>
        <w:rPr>
          <w:rFonts w:ascii="Times New Roman" w:hAnsi="Times New Roman"/>
          <w:b/>
          <w:bCs/>
          <w:sz w:val="28"/>
          <w:szCs w:val="28"/>
          <w:u w:val="single"/>
        </w:rPr>
      </w:pPr>
      <w:r>
        <w:rPr>
          <w:rFonts w:ascii="Times New Roman" w:hAnsi="Times New Roman"/>
          <w:b/>
          <w:bCs/>
          <w:sz w:val="28"/>
          <w:szCs w:val="28"/>
          <w:u w:val="single"/>
        </w:rPr>
        <w:t>RICHARD D. GILMORE D.M.D.</w:t>
      </w:r>
    </w:p>
    <w:p w:rsidR="00943964" w:rsidRPr="00272BAB" w:rsidRDefault="00943964" w:rsidP="0020196A">
      <w:pPr>
        <w:pStyle w:val="BodyText2"/>
        <w:ind w:firstLine="0"/>
        <w:jc w:val="center"/>
        <w:rPr>
          <w:rFonts w:ascii="Times New Roman" w:hAnsi="Times New Roman"/>
          <w:b/>
          <w:bCs/>
          <w:sz w:val="24"/>
          <w:szCs w:val="24"/>
        </w:rPr>
      </w:pPr>
      <w:r w:rsidRPr="00272BAB">
        <w:rPr>
          <w:rFonts w:ascii="Times New Roman" w:hAnsi="Times New Roman"/>
          <w:b/>
          <w:bCs/>
          <w:sz w:val="24"/>
          <w:szCs w:val="24"/>
        </w:rPr>
        <w:t>NOTICE OF</w:t>
      </w:r>
      <w:r w:rsidR="0020196A">
        <w:rPr>
          <w:rFonts w:ascii="Times New Roman" w:hAnsi="Times New Roman"/>
          <w:b/>
          <w:bCs/>
          <w:sz w:val="24"/>
          <w:szCs w:val="24"/>
        </w:rPr>
        <w:t xml:space="preserve"> </w:t>
      </w:r>
      <w:r w:rsidRPr="00272BAB">
        <w:rPr>
          <w:rFonts w:ascii="Times New Roman" w:hAnsi="Times New Roman"/>
          <w:b/>
          <w:bCs/>
          <w:sz w:val="24"/>
          <w:szCs w:val="24"/>
        </w:rPr>
        <w:t>PRIVACY PRACTICES</w:t>
      </w:r>
    </w:p>
    <w:p w:rsidR="00943964" w:rsidRPr="00943964" w:rsidRDefault="00943964" w:rsidP="00943964">
      <w:pPr>
        <w:pStyle w:val="BodyText2"/>
        <w:ind w:firstLine="0"/>
        <w:jc w:val="center"/>
        <w:rPr>
          <w:sz w:val="16"/>
          <w:szCs w:val="18"/>
        </w:rPr>
      </w:pPr>
    </w:p>
    <w:p w:rsidR="00943964" w:rsidRPr="00272BAB" w:rsidRDefault="00943964" w:rsidP="00943964">
      <w:pPr>
        <w:widowControl w:val="0"/>
        <w:jc w:val="center"/>
        <w:rPr>
          <w:caps/>
        </w:rPr>
      </w:pPr>
      <w:r w:rsidRPr="00272BAB">
        <w:rPr>
          <w:caps/>
        </w:rPr>
        <w:t>This notice describes how medical       information about you may be used and</w:t>
      </w:r>
      <w:r w:rsidR="000A63AE">
        <w:rPr>
          <w:caps/>
        </w:rPr>
        <w:t xml:space="preserve"> disclosed and how you can get</w:t>
      </w:r>
      <w:r w:rsidRPr="00272BAB">
        <w:rPr>
          <w:caps/>
        </w:rPr>
        <w:t xml:space="preserve"> access to this information. Please review it carefully.</w:t>
      </w:r>
    </w:p>
    <w:p w:rsidR="00943964" w:rsidRPr="0020196A" w:rsidRDefault="00943964" w:rsidP="00943964">
      <w:pPr>
        <w:widowControl w:val="0"/>
        <w:jc w:val="both"/>
        <w:rPr>
          <w:sz w:val="18"/>
          <w:szCs w:val="18"/>
        </w:rPr>
      </w:pPr>
      <w:r w:rsidRPr="00943964">
        <w:rPr>
          <w:sz w:val="16"/>
        </w:rPr>
        <w:t> </w:t>
      </w:r>
    </w:p>
    <w:p w:rsidR="00943964" w:rsidRPr="007C2401" w:rsidRDefault="00943964" w:rsidP="00943964">
      <w:pPr>
        <w:widowControl w:val="0"/>
        <w:ind w:left="144"/>
        <w:jc w:val="center"/>
        <w:rPr>
          <w:i/>
          <w:iCs/>
        </w:rPr>
      </w:pPr>
      <w:r w:rsidRPr="007C2401">
        <w:rPr>
          <w:i/>
          <w:iCs/>
        </w:rPr>
        <w:t>If you have any questions about this notice, please contact the designated privacy officer</w:t>
      </w:r>
    </w:p>
    <w:p w:rsidR="00943964" w:rsidRPr="007C2401" w:rsidRDefault="00943964" w:rsidP="00943964">
      <w:pPr>
        <w:widowControl w:val="0"/>
        <w:ind w:left="144"/>
        <w:jc w:val="center"/>
        <w:rPr>
          <w:i/>
          <w:iCs/>
        </w:rPr>
      </w:pPr>
      <w:proofErr w:type="gramStart"/>
      <w:r w:rsidRPr="007C2401">
        <w:rPr>
          <w:i/>
          <w:iCs/>
        </w:rPr>
        <w:t>of</w:t>
      </w:r>
      <w:proofErr w:type="gramEnd"/>
      <w:r w:rsidRPr="007C2401">
        <w:rPr>
          <w:i/>
          <w:iCs/>
        </w:rPr>
        <w:t xml:space="preserve"> our office at </w:t>
      </w:r>
      <w:r w:rsidR="0058770A" w:rsidRPr="0058770A">
        <w:rPr>
          <w:i/>
          <w:iCs/>
        </w:rPr>
        <w:t>541-</w:t>
      </w:r>
      <w:r w:rsidR="00BF5E3C">
        <w:rPr>
          <w:i/>
          <w:iCs/>
        </w:rPr>
        <w:t>504-5707</w:t>
      </w:r>
    </w:p>
    <w:p w:rsidR="0058770A" w:rsidRPr="0058770A" w:rsidRDefault="00BF5E3C" w:rsidP="0058770A">
      <w:pPr>
        <w:widowControl w:val="0"/>
        <w:ind w:left="144"/>
        <w:jc w:val="center"/>
        <w:rPr>
          <w:i/>
          <w:u w:val="single"/>
        </w:rPr>
      </w:pPr>
      <w:r>
        <w:rPr>
          <w:i/>
          <w:u w:val="single"/>
        </w:rPr>
        <w:t>834 SW 11</w:t>
      </w:r>
      <w:r w:rsidRPr="00BF5E3C">
        <w:rPr>
          <w:i/>
          <w:u w:val="single"/>
          <w:vertAlign w:val="superscript"/>
        </w:rPr>
        <w:t>th</w:t>
      </w:r>
      <w:r>
        <w:rPr>
          <w:i/>
          <w:u w:val="single"/>
        </w:rPr>
        <w:t xml:space="preserve"> St. Suite 2</w:t>
      </w:r>
    </w:p>
    <w:p w:rsidR="0058770A" w:rsidRDefault="00BF5E3C" w:rsidP="0058770A">
      <w:pPr>
        <w:widowControl w:val="0"/>
        <w:ind w:left="144"/>
        <w:jc w:val="center"/>
        <w:rPr>
          <w:i/>
          <w:u w:val="single"/>
        </w:rPr>
      </w:pPr>
      <w:r>
        <w:rPr>
          <w:i/>
          <w:u w:val="single"/>
        </w:rPr>
        <w:t>Redmond, OR  97756</w:t>
      </w:r>
    </w:p>
    <w:p w:rsidR="00943964" w:rsidRPr="007C2401" w:rsidRDefault="00943964" w:rsidP="0058770A">
      <w:pPr>
        <w:widowControl w:val="0"/>
        <w:ind w:left="144"/>
        <w:jc w:val="center"/>
        <w:rPr>
          <w:i/>
          <w:iCs/>
        </w:rPr>
      </w:pPr>
      <w:r w:rsidRPr="007C2401">
        <w:rPr>
          <w:i/>
          <w:iCs/>
        </w:rPr>
        <w:t> </w:t>
      </w:r>
    </w:p>
    <w:p w:rsidR="00943964" w:rsidRPr="007C2401" w:rsidRDefault="00943964" w:rsidP="00866671">
      <w:pPr>
        <w:pStyle w:val="BodyTextIndent2"/>
        <w:spacing w:line="276" w:lineRule="auto"/>
        <w:ind w:left="0" w:firstLine="216"/>
      </w:pPr>
      <w:r w:rsidRPr="007C2401">
        <w:t>We take our responsibility to safeguard your protected health information very seriously. We value your trust as an important part of our ability to provide you with the best possible medical care. We are dedicated to defending your right to a confidential relationship with your physician.</w:t>
      </w:r>
    </w:p>
    <w:p w:rsidR="00272BAB" w:rsidRPr="007C2401" w:rsidRDefault="00943964" w:rsidP="00866671">
      <w:pPr>
        <w:pStyle w:val="BodyTextIndent2"/>
        <w:spacing w:line="276" w:lineRule="auto"/>
        <w:ind w:left="0" w:firstLine="216"/>
      </w:pPr>
      <w:r w:rsidRPr="007C2401">
        <w:t>This notice is intended to inform you of how we protect, use and disclose your information, as well as to explain your right to control these disclosures.</w:t>
      </w:r>
    </w:p>
    <w:p w:rsidR="00272BAB" w:rsidRPr="00272BAB" w:rsidRDefault="00943964" w:rsidP="00866671">
      <w:pPr>
        <w:pStyle w:val="BodyTextIndent2"/>
        <w:spacing w:line="276" w:lineRule="auto"/>
        <w:ind w:left="0"/>
        <w:rPr>
          <w:sz w:val="16"/>
        </w:rPr>
      </w:pPr>
      <w:proofErr w:type="gramStart"/>
      <w:r w:rsidRPr="00272BAB">
        <w:rPr>
          <w:b/>
          <w:bCs/>
          <w:sz w:val="24"/>
          <w:szCs w:val="24"/>
          <w:u w:val="single"/>
        </w:rPr>
        <w:t>Your</w:t>
      </w:r>
      <w:proofErr w:type="gramEnd"/>
      <w:r w:rsidRPr="00272BAB">
        <w:rPr>
          <w:b/>
          <w:bCs/>
          <w:sz w:val="24"/>
          <w:szCs w:val="24"/>
          <w:u w:val="single"/>
        </w:rPr>
        <w:t xml:space="preserve"> Health Information</w:t>
      </w:r>
    </w:p>
    <w:p w:rsidR="00943964" w:rsidRPr="0020196A" w:rsidRDefault="00272BAB" w:rsidP="00866671">
      <w:pPr>
        <w:pStyle w:val="BodyTextIndent2"/>
        <w:spacing w:line="240" w:lineRule="auto"/>
        <w:ind w:left="0" w:firstLine="216"/>
        <w:rPr>
          <w:b/>
          <w:bCs/>
          <w:sz w:val="18"/>
          <w:szCs w:val="18"/>
          <w:u w:val="single"/>
        </w:rPr>
      </w:pPr>
      <w:r w:rsidRPr="0020196A">
        <w:rPr>
          <w:sz w:val="18"/>
          <w:szCs w:val="18"/>
        </w:rPr>
        <w:t>W</w:t>
      </w:r>
      <w:r w:rsidR="00943964" w:rsidRPr="0020196A">
        <w:rPr>
          <w:sz w:val="18"/>
          <w:szCs w:val="18"/>
        </w:rPr>
        <w:t>e may use and disclose health information about you without your permission for the following purposes:</w:t>
      </w:r>
    </w:p>
    <w:p w:rsidR="00943964" w:rsidRPr="0020196A" w:rsidRDefault="00943964" w:rsidP="00943964">
      <w:pPr>
        <w:widowControl w:val="0"/>
        <w:tabs>
          <w:tab w:val="left" w:pos="-31680"/>
        </w:tabs>
        <w:ind w:left="360" w:hanging="360"/>
        <w:rPr>
          <w:b/>
          <w:bCs/>
          <w:sz w:val="18"/>
          <w:szCs w:val="18"/>
        </w:rPr>
      </w:pPr>
      <w:r w:rsidRPr="0020196A">
        <w:rPr>
          <w:sz w:val="18"/>
          <w:szCs w:val="18"/>
        </w:rPr>
        <w:t xml:space="preserve">1. We may disclose your information for </w:t>
      </w:r>
      <w:r w:rsidRPr="0020196A">
        <w:rPr>
          <w:b/>
          <w:bCs/>
          <w:sz w:val="18"/>
          <w:szCs w:val="18"/>
        </w:rPr>
        <w:t>treatment purposes and to coordinate your medical care.</w:t>
      </w:r>
    </w:p>
    <w:p w:rsidR="00943964" w:rsidRPr="0020196A" w:rsidRDefault="00943964" w:rsidP="00943964">
      <w:pPr>
        <w:widowControl w:val="0"/>
        <w:tabs>
          <w:tab w:val="left" w:pos="-31680"/>
        </w:tabs>
        <w:ind w:left="360" w:hanging="360"/>
        <w:rPr>
          <w:b/>
          <w:bCs/>
          <w:sz w:val="18"/>
          <w:szCs w:val="18"/>
        </w:rPr>
      </w:pPr>
      <w:r w:rsidRPr="0020196A">
        <w:rPr>
          <w:sz w:val="18"/>
          <w:szCs w:val="18"/>
        </w:rPr>
        <w:t xml:space="preserve">2. We may disclose your information </w:t>
      </w:r>
      <w:r w:rsidRPr="0020196A">
        <w:rPr>
          <w:b/>
          <w:bCs/>
          <w:sz w:val="18"/>
          <w:szCs w:val="18"/>
        </w:rPr>
        <w:t>to ensure that you receive insurance benefits.</w:t>
      </w:r>
    </w:p>
    <w:p w:rsidR="00943964" w:rsidRPr="0020196A" w:rsidRDefault="00943964" w:rsidP="00943964">
      <w:pPr>
        <w:widowControl w:val="0"/>
        <w:tabs>
          <w:tab w:val="left" w:pos="-31680"/>
        </w:tabs>
        <w:ind w:left="360" w:hanging="360"/>
        <w:rPr>
          <w:b/>
          <w:bCs/>
          <w:sz w:val="18"/>
          <w:szCs w:val="18"/>
        </w:rPr>
      </w:pPr>
      <w:r w:rsidRPr="0020196A">
        <w:rPr>
          <w:sz w:val="18"/>
          <w:szCs w:val="18"/>
        </w:rPr>
        <w:t xml:space="preserve">3. We may disclose your information internally </w:t>
      </w:r>
      <w:r w:rsidRPr="0020196A">
        <w:rPr>
          <w:b/>
          <w:bCs/>
          <w:sz w:val="18"/>
          <w:szCs w:val="18"/>
        </w:rPr>
        <w:t>to enhance the operation of our practice.</w:t>
      </w:r>
      <w:r w:rsidRPr="0020196A">
        <w:rPr>
          <w:sz w:val="18"/>
          <w:szCs w:val="18"/>
        </w:rPr>
        <w:t xml:space="preserve"> This includes our commitment to reviewing the quality of care we provide.</w:t>
      </w:r>
    </w:p>
    <w:p w:rsidR="00943964" w:rsidRPr="0020196A" w:rsidRDefault="00943964" w:rsidP="00943964">
      <w:pPr>
        <w:widowControl w:val="0"/>
        <w:tabs>
          <w:tab w:val="left" w:pos="-31680"/>
        </w:tabs>
        <w:ind w:left="360" w:hanging="360"/>
        <w:rPr>
          <w:b/>
          <w:bCs/>
          <w:sz w:val="18"/>
          <w:szCs w:val="18"/>
        </w:rPr>
      </w:pPr>
      <w:r w:rsidRPr="0020196A">
        <w:rPr>
          <w:sz w:val="18"/>
          <w:szCs w:val="18"/>
        </w:rPr>
        <w:t xml:space="preserve">4. We may disclose your information </w:t>
      </w:r>
      <w:r w:rsidRPr="0020196A">
        <w:rPr>
          <w:b/>
          <w:bCs/>
          <w:sz w:val="18"/>
          <w:szCs w:val="18"/>
        </w:rPr>
        <w:t>to comply with a limited number of legal requirements</w:t>
      </w:r>
      <w:r w:rsidRPr="0020196A">
        <w:rPr>
          <w:sz w:val="18"/>
          <w:szCs w:val="18"/>
        </w:rPr>
        <w:t>, as outlined in this notice.</w:t>
      </w:r>
    </w:p>
    <w:p w:rsidR="00943964" w:rsidRPr="0020196A" w:rsidRDefault="00943964" w:rsidP="00943964">
      <w:pPr>
        <w:widowControl w:val="0"/>
        <w:tabs>
          <w:tab w:val="left" w:pos="-31680"/>
        </w:tabs>
        <w:ind w:left="360" w:hanging="360"/>
        <w:rPr>
          <w:b/>
          <w:bCs/>
          <w:sz w:val="18"/>
          <w:szCs w:val="18"/>
        </w:rPr>
      </w:pPr>
      <w:r w:rsidRPr="0020196A">
        <w:rPr>
          <w:b/>
          <w:bCs/>
          <w:sz w:val="18"/>
          <w:szCs w:val="18"/>
        </w:rPr>
        <w:tab/>
      </w:r>
    </w:p>
    <w:p w:rsidR="00943964" w:rsidRPr="0020196A" w:rsidRDefault="00943964" w:rsidP="00943964">
      <w:pPr>
        <w:widowControl w:val="0"/>
        <w:tabs>
          <w:tab w:val="left" w:pos="-31680"/>
        </w:tabs>
        <w:ind w:firstLine="216"/>
        <w:rPr>
          <w:sz w:val="18"/>
          <w:szCs w:val="18"/>
        </w:rPr>
      </w:pPr>
      <w:r w:rsidRPr="0020196A">
        <w:rPr>
          <w:sz w:val="18"/>
          <w:szCs w:val="18"/>
        </w:rPr>
        <w:t>Additional information regarding each of these disclosures is provided in this notice.  In any case, we will only disclose the minimum amount of information necessary for the purpose it was requested.</w:t>
      </w:r>
    </w:p>
    <w:p w:rsidR="00943964" w:rsidRPr="00943964" w:rsidRDefault="00943964" w:rsidP="00943964">
      <w:pPr>
        <w:widowControl w:val="0"/>
        <w:tabs>
          <w:tab w:val="left" w:pos="-31680"/>
        </w:tabs>
        <w:ind w:firstLine="216"/>
        <w:rPr>
          <w:sz w:val="16"/>
          <w:szCs w:val="18"/>
        </w:rPr>
      </w:pPr>
      <w:r w:rsidRPr="00943964">
        <w:rPr>
          <w:sz w:val="16"/>
          <w:szCs w:val="18"/>
        </w:rPr>
        <w:t> </w:t>
      </w:r>
    </w:p>
    <w:p w:rsidR="00943964" w:rsidRPr="00943964" w:rsidRDefault="00943964" w:rsidP="00943964">
      <w:pPr>
        <w:widowControl w:val="0"/>
        <w:tabs>
          <w:tab w:val="left" w:pos="-31680"/>
        </w:tabs>
        <w:ind w:firstLine="216"/>
        <w:rPr>
          <w:sz w:val="16"/>
          <w:szCs w:val="18"/>
        </w:rPr>
      </w:pPr>
      <w:r w:rsidRPr="00943964">
        <w:rPr>
          <w:sz w:val="16"/>
          <w:szCs w:val="18"/>
        </w:rPr>
        <w:t> </w:t>
      </w:r>
    </w:p>
    <w:p w:rsidR="00943964" w:rsidRPr="001B10CE" w:rsidRDefault="00943964" w:rsidP="001B10CE">
      <w:pPr>
        <w:rPr>
          <w:b/>
          <w:bCs/>
          <w:sz w:val="28"/>
          <w:szCs w:val="28"/>
          <w:u w:val="single"/>
        </w:rPr>
      </w:pPr>
      <w:r w:rsidRPr="007C2401">
        <w:rPr>
          <w:b/>
          <w:bCs/>
          <w:sz w:val="28"/>
          <w:szCs w:val="28"/>
        </w:rPr>
        <w:t xml:space="preserve">Effective Date:  </w:t>
      </w:r>
      <w:r w:rsidR="00866671" w:rsidRPr="00866671">
        <w:rPr>
          <w:b/>
          <w:bCs/>
          <w:sz w:val="28"/>
          <w:szCs w:val="28"/>
          <w:u w:val="single"/>
        </w:rPr>
        <w:t>March 23, 2013</w:t>
      </w:r>
      <w:r w:rsidR="00E67FB6" w:rsidRPr="007C2401">
        <w:rPr>
          <w:b/>
          <w:bCs/>
          <w:sz w:val="28"/>
          <w:szCs w:val="28"/>
          <w:u w:val="single"/>
        </w:rPr>
        <w:br w:type="page"/>
      </w:r>
    </w:p>
    <w:p w:rsidR="00943964" w:rsidRPr="007C2401" w:rsidRDefault="00943964" w:rsidP="00943964">
      <w:pPr>
        <w:widowControl w:val="0"/>
        <w:tabs>
          <w:tab w:val="left" w:pos="-31680"/>
        </w:tabs>
        <w:ind w:left="270" w:hanging="270"/>
        <w:rPr>
          <w:sz w:val="18"/>
          <w:szCs w:val="18"/>
        </w:rPr>
      </w:pPr>
      <w:r w:rsidRPr="007C2401">
        <w:rPr>
          <w:b/>
          <w:bCs/>
          <w:sz w:val="18"/>
          <w:szCs w:val="18"/>
        </w:rPr>
        <w:lastRenderedPageBreak/>
        <w:t>Our Duties</w:t>
      </w:r>
    </w:p>
    <w:p w:rsidR="00943964" w:rsidRPr="007C2401" w:rsidRDefault="00943964" w:rsidP="00943964">
      <w:pPr>
        <w:widowControl w:val="0"/>
        <w:tabs>
          <w:tab w:val="left" w:pos="-31680"/>
        </w:tabs>
        <w:ind w:firstLine="216"/>
        <w:rPr>
          <w:sz w:val="18"/>
          <w:szCs w:val="18"/>
        </w:rPr>
      </w:pPr>
      <w:r w:rsidRPr="007C2401">
        <w:rPr>
          <w:sz w:val="18"/>
          <w:szCs w:val="18"/>
        </w:rPr>
        <w:t>We are required by law to keep your information private. We must also provide you with this Notice and abide by its terms. We may need to revise our privacy practices from time to time. We expressly reserve the right to change the terms of our Notice of Privacy Practices and to make the new terms effective for all information covered by our Notice. If such changes occur, we will let you know about the new terms by providing a copy of the changes.</w:t>
      </w:r>
    </w:p>
    <w:p w:rsidR="00943964" w:rsidRPr="007C2401" w:rsidRDefault="00943964" w:rsidP="00943964">
      <w:pPr>
        <w:widowControl w:val="0"/>
        <w:tabs>
          <w:tab w:val="left" w:pos="-31680"/>
        </w:tabs>
        <w:ind w:firstLine="216"/>
        <w:rPr>
          <w:sz w:val="18"/>
          <w:szCs w:val="18"/>
        </w:rPr>
      </w:pPr>
      <w:r w:rsidRPr="007C2401">
        <w:rPr>
          <w:sz w:val="18"/>
          <w:szCs w:val="18"/>
        </w:rPr>
        <w:t> </w:t>
      </w:r>
    </w:p>
    <w:p w:rsidR="00943964" w:rsidRPr="007C2401" w:rsidRDefault="00943964" w:rsidP="00943964">
      <w:pPr>
        <w:widowControl w:val="0"/>
        <w:tabs>
          <w:tab w:val="left" w:pos="-31680"/>
        </w:tabs>
        <w:rPr>
          <w:sz w:val="18"/>
          <w:szCs w:val="18"/>
        </w:rPr>
      </w:pPr>
      <w:proofErr w:type="gramStart"/>
      <w:r w:rsidRPr="007C2401">
        <w:rPr>
          <w:b/>
          <w:bCs/>
          <w:sz w:val="18"/>
          <w:szCs w:val="18"/>
        </w:rPr>
        <w:t>Your</w:t>
      </w:r>
      <w:proofErr w:type="gramEnd"/>
      <w:r w:rsidRPr="007C2401">
        <w:rPr>
          <w:b/>
          <w:bCs/>
          <w:sz w:val="18"/>
          <w:szCs w:val="18"/>
        </w:rPr>
        <w:t xml:space="preserve"> Privacy Rights</w:t>
      </w:r>
    </w:p>
    <w:p w:rsidR="00943964" w:rsidRPr="007C2401" w:rsidRDefault="00943964" w:rsidP="00943964">
      <w:pPr>
        <w:widowControl w:val="0"/>
        <w:tabs>
          <w:tab w:val="left" w:pos="-31680"/>
        </w:tabs>
        <w:ind w:firstLine="216"/>
        <w:rPr>
          <w:sz w:val="18"/>
          <w:szCs w:val="18"/>
        </w:rPr>
      </w:pPr>
      <w:r w:rsidRPr="007C2401">
        <w:rPr>
          <w:sz w:val="18"/>
          <w:szCs w:val="18"/>
        </w:rPr>
        <w:t>Please note that y</w:t>
      </w:r>
      <w:r w:rsidR="00BF5E3C">
        <w:rPr>
          <w:sz w:val="18"/>
          <w:szCs w:val="18"/>
        </w:rPr>
        <w:t>ou</w:t>
      </w:r>
      <w:r w:rsidRPr="007C2401">
        <w:rPr>
          <w:sz w:val="18"/>
          <w:szCs w:val="18"/>
        </w:rPr>
        <w:t xml:space="preserve"> are entitled to very specific rights regarding the use and disclosure of your information. We have listed your rights below:</w:t>
      </w:r>
    </w:p>
    <w:p w:rsidR="00943964" w:rsidRPr="007C2401" w:rsidRDefault="00943964" w:rsidP="001B10CE">
      <w:pPr>
        <w:pStyle w:val="BodyText2"/>
        <w:tabs>
          <w:tab w:val="left" w:pos="-31680"/>
          <w:tab w:val="left" w:pos="1620"/>
        </w:tabs>
        <w:ind w:left="0" w:firstLine="0"/>
        <w:jc w:val="left"/>
        <w:rPr>
          <w:rFonts w:ascii="Times New Roman" w:hAnsi="Times New Roman" w:cs="Times New Roman"/>
          <w:sz w:val="18"/>
          <w:szCs w:val="18"/>
        </w:rPr>
      </w:pPr>
      <w:r w:rsidRPr="007C2401">
        <w:rPr>
          <w:rFonts w:ascii="Times New Roman" w:hAnsi="Times New Roman" w:cs="Times New Roman"/>
          <w:b/>
          <w:bCs/>
          <w:sz w:val="18"/>
          <w:szCs w:val="18"/>
          <w:u w:val="single"/>
        </w:rPr>
        <w:t>Right to Inspect and Copy</w:t>
      </w:r>
    </w:p>
    <w:p w:rsidR="00943964" w:rsidRPr="007C2401" w:rsidRDefault="00943964" w:rsidP="001B10CE">
      <w:pPr>
        <w:pStyle w:val="BodyText2"/>
        <w:tabs>
          <w:tab w:val="left" w:pos="-31680"/>
          <w:tab w:val="left" w:pos="1620"/>
        </w:tabs>
        <w:ind w:left="0" w:firstLine="216"/>
        <w:jc w:val="left"/>
        <w:rPr>
          <w:rFonts w:ascii="Times New Roman" w:hAnsi="Times New Roman" w:cs="Times New Roman"/>
          <w:sz w:val="18"/>
          <w:szCs w:val="18"/>
        </w:rPr>
      </w:pPr>
      <w:r w:rsidRPr="007C2401">
        <w:rPr>
          <w:rFonts w:ascii="Times New Roman" w:hAnsi="Times New Roman" w:cs="Times New Roman"/>
          <w:sz w:val="18"/>
          <w:szCs w:val="18"/>
        </w:rPr>
        <w:t>You have the right to inspect and copy your health information, such as medical and billing records, that we use to make decisions about your care. You must submit a written request to our designated contact in order to inspect and/or copy your information. If you request a copy of your information, we may charge a fee for the costs of copying, mailing or other associated su</w:t>
      </w:r>
      <w:r w:rsidR="001B10CE">
        <w:rPr>
          <w:rFonts w:ascii="Times New Roman" w:hAnsi="Times New Roman" w:cs="Times New Roman"/>
          <w:sz w:val="18"/>
          <w:szCs w:val="18"/>
        </w:rPr>
        <w:t>pplies. You may also choose to receive a copy of your health information in electronic form</w:t>
      </w:r>
      <w:r w:rsidRPr="007C2401">
        <w:rPr>
          <w:rFonts w:ascii="Times New Roman" w:hAnsi="Times New Roman" w:cs="Times New Roman"/>
          <w:sz w:val="18"/>
          <w:szCs w:val="18"/>
        </w:rPr>
        <w:t>.</w:t>
      </w:r>
    </w:p>
    <w:p w:rsidR="00943964" w:rsidRPr="007C2401" w:rsidRDefault="00943964" w:rsidP="00943964">
      <w:pPr>
        <w:widowControl w:val="0"/>
        <w:tabs>
          <w:tab w:val="left" w:pos="-31680"/>
        </w:tabs>
        <w:ind w:firstLine="216"/>
        <w:rPr>
          <w:sz w:val="18"/>
          <w:szCs w:val="18"/>
        </w:rPr>
      </w:pPr>
      <w:r w:rsidRPr="007C2401">
        <w:rPr>
          <w:sz w:val="18"/>
          <w:szCs w:val="18"/>
        </w:rPr>
        <w:t>We may deny your request to inspect and/or copy information in certain limited circumstances. If you are denied access to your health information, you can ask that the denial be reviewed. If the law requires such a review, we will select a licensed health care professional to review your request and our denial. The person conducting the review will not be the person who denied your request and we will comply with the outcome of the review.</w:t>
      </w:r>
    </w:p>
    <w:p w:rsidR="00943964" w:rsidRPr="007C2401" w:rsidRDefault="00943964" w:rsidP="00943964">
      <w:pPr>
        <w:widowControl w:val="0"/>
        <w:tabs>
          <w:tab w:val="left" w:pos="-31680"/>
        </w:tabs>
        <w:ind w:firstLine="216"/>
        <w:rPr>
          <w:sz w:val="18"/>
          <w:szCs w:val="18"/>
        </w:rPr>
      </w:pPr>
      <w:r w:rsidRPr="007C2401">
        <w:rPr>
          <w:sz w:val="18"/>
          <w:szCs w:val="18"/>
        </w:rPr>
        <w:t> </w:t>
      </w:r>
    </w:p>
    <w:p w:rsidR="00943964" w:rsidRPr="007C2401" w:rsidRDefault="00943964" w:rsidP="00943964">
      <w:pPr>
        <w:widowControl w:val="0"/>
        <w:tabs>
          <w:tab w:val="left" w:pos="-31680"/>
        </w:tabs>
        <w:rPr>
          <w:sz w:val="18"/>
          <w:szCs w:val="18"/>
          <w:u w:val="single"/>
        </w:rPr>
      </w:pPr>
      <w:r w:rsidRPr="007C2401">
        <w:rPr>
          <w:b/>
          <w:bCs/>
          <w:sz w:val="18"/>
          <w:szCs w:val="18"/>
          <w:u w:val="single"/>
        </w:rPr>
        <w:t>Right to Amend</w:t>
      </w:r>
    </w:p>
    <w:p w:rsidR="00943964" w:rsidRPr="007C2401" w:rsidRDefault="00943964" w:rsidP="00943964">
      <w:pPr>
        <w:widowControl w:val="0"/>
        <w:tabs>
          <w:tab w:val="left" w:pos="-31680"/>
        </w:tabs>
        <w:ind w:firstLine="216"/>
        <w:rPr>
          <w:sz w:val="18"/>
          <w:szCs w:val="18"/>
        </w:rPr>
      </w:pPr>
      <w:r w:rsidRPr="007C2401">
        <w:rPr>
          <w:sz w:val="18"/>
          <w:szCs w:val="18"/>
        </w:rPr>
        <w:t>If you believe our records contain errors, you may make a written request that they be amended. We reserve the right to review your request and can decline to amend the record. We are required to place a copy of your proposed amendment in the record, even when we do not agree to amend the record itself.</w:t>
      </w:r>
    </w:p>
    <w:p w:rsidR="00943964" w:rsidRPr="007C2401" w:rsidRDefault="00943964" w:rsidP="001B10CE">
      <w:pPr>
        <w:pStyle w:val="BodyText2"/>
        <w:ind w:left="0" w:firstLine="216"/>
        <w:jc w:val="left"/>
        <w:rPr>
          <w:rFonts w:ascii="Times New Roman" w:hAnsi="Times New Roman" w:cs="Times New Roman"/>
          <w:sz w:val="18"/>
          <w:szCs w:val="18"/>
        </w:rPr>
      </w:pPr>
      <w:r w:rsidRPr="007C2401">
        <w:rPr>
          <w:rFonts w:ascii="Times New Roman" w:hAnsi="Times New Roman" w:cs="Times New Roman"/>
          <w:sz w:val="18"/>
          <w:szCs w:val="18"/>
        </w:rPr>
        <w:t>We may deny your request for an amendment if we did not create the information, unless the person or entity that created the information is no longer available to make the amendment.</w:t>
      </w:r>
    </w:p>
    <w:p w:rsidR="00943964" w:rsidRPr="007C2401" w:rsidRDefault="00943964" w:rsidP="001B10CE">
      <w:pPr>
        <w:pStyle w:val="BodyText2"/>
        <w:ind w:left="0" w:firstLine="216"/>
        <w:jc w:val="left"/>
        <w:rPr>
          <w:rFonts w:ascii="Times New Roman" w:hAnsi="Times New Roman" w:cs="Times New Roman"/>
          <w:sz w:val="18"/>
          <w:szCs w:val="18"/>
        </w:rPr>
      </w:pPr>
      <w:r w:rsidRPr="007C2401">
        <w:rPr>
          <w:rFonts w:ascii="Times New Roman" w:hAnsi="Times New Roman" w:cs="Times New Roman"/>
          <w:sz w:val="18"/>
          <w:szCs w:val="18"/>
        </w:rPr>
        <w:t> </w:t>
      </w:r>
    </w:p>
    <w:p w:rsidR="00943964" w:rsidRPr="007C2401" w:rsidRDefault="00943964" w:rsidP="001B10CE">
      <w:pPr>
        <w:pStyle w:val="BodyText2"/>
        <w:ind w:left="0" w:firstLine="0"/>
        <w:jc w:val="left"/>
        <w:rPr>
          <w:rFonts w:ascii="Times New Roman" w:hAnsi="Times New Roman" w:cs="Times New Roman"/>
          <w:sz w:val="18"/>
          <w:szCs w:val="18"/>
          <w:u w:val="single"/>
        </w:rPr>
      </w:pPr>
      <w:r w:rsidRPr="007C2401">
        <w:rPr>
          <w:rFonts w:ascii="Times New Roman" w:hAnsi="Times New Roman" w:cs="Times New Roman"/>
          <w:b/>
          <w:bCs/>
          <w:sz w:val="18"/>
          <w:szCs w:val="18"/>
          <w:u w:val="single"/>
        </w:rPr>
        <w:t>Right to Request Restrictions</w:t>
      </w:r>
    </w:p>
    <w:p w:rsidR="001B10CE" w:rsidRPr="00866671" w:rsidRDefault="00943964" w:rsidP="00866671">
      <w:pPr>
        <w:pStyle w:val="BodyText2"/>
        <w:ind w:left="0" w:firstLine="216"/>
        <w:jc w:val="left"/>
        <w:rPr>
          <w:rFonts w:ascii="Times New Roman" w:hAnsi="Times New Roman" w:cs="Times New Roman"/>
          <w:sz w:val="18"/>
          <w:szCs w:val="18"/>
        </w:rPr>
      </w:pPr>
      <w:r w:rsidRPr="007C2401">
        <w:rPr>
          <w:rFonts w:ascii="Times New Roman" w:hAnsi="Times New Roman" w:cs="Times New Roman"/>
          <w:sz w:val="18"/>
          <w:szCs w:val="18"/>
        </w:rPr>
        <w:t xml:space="preserve">You have the right to request restrictions on the use and disclosure of your information. We are not required to agree to your request. If we do agree, we will comply to the best of our ability unless the information is needed to provide you with emergency treatment. To request restrictions, you may complete and submit the </w:t>
      </w:r>
      <w:r w:rsidRPr="007C2401">
        <w:rPr>
          <w:rFonts w:ascii="Times New Roman" w:hAnsi="Times New Roman" w:cs="Times New Roman"/>
          <w:b/>
          <w:bCs/>
          <w:sz w:val="18"/>
          <w:szCs w:val="18"/>
        </w:rPr>
        <w:t xml:space="preserve">Request for Restriction on Use/Disclosure of Medical Information </w:t>
      </w:r>
      <w:r w:rsidRPr="007C2401">
        <w:rPr>
          <w:rFonts w:ascii="Times New Roman" w:hAnsi="Times New Roman" w:cs="Times New Roman"/>
          <w:sz w:val="18"/>
          <w:szCs w:val="18"/>
        </w:rPr>
        <w:t xml:space="preserve">to our designated Privacy Officer/Contact. If your restriction invalidates your insurance coverage, we may require </w:t>
      </w:r>
      <w:proofErr w:type="gramStart"/>
      <w:r w:rsidRPr="007C2401">
        <w:rPr>
          <w:rFonts w:ascii="Times New Roman" w:hAnsi="Times New Roman" w:cs="Times New Roman"/>
          <w:sz w:val="18"/>
          <w:szCs w:val="18"/>
        </w:rPr>
        <w:t>you  to</w:t>
      </w:r>
      <w:proofErr w:type="gramEnd"/>
      <w:r w:rsidRPr="007C2401">
        <w:rPr>
          <w:rFonts w:ascii="Times New Roman" w:hAnsi="Times New Roman" w:cs="Times New Roman"/>
          <w:sz w:val="18"/>
          <w:szCs w:val="18"/>
        </w:rPr>
        <w:t xml:space="preserve"> execute a waiver of insurance benefits and a payment agreement.</w:t>
      </w:r>
    </w:p>
    <w:p w:rsidR="001B10CE" w:rsidRDefault="005B38F3" w:rsidP="001B10CE">
      <w:pPr>
        <w:pStyle w:val="BodyText2"/>
        <w:tabs>
          <w:tab w:val="left" w:pos="79"/>
          <w:tab w:val="left" w:pos="1620"/>
        </w:tabs>
        <w:ind w:left="360" w:hanging="360"/>
        <w:jc w:val="left"/>
        <w:rPr>
          <w:rFonts w:ascii="Times New Roman" w:hAnsi="Times New Roman" w:cs="Times New Roman"/>
          <w:b/>
          <w:bCs/>
          <w:sz w:val="18"/>
          <w:szCs w:val="18"/>
          <w:u w:val="single"/>
        </w:rPr>
      </w:pPr>
      <w:r>
        <w:rPr>
          <w:rFonts w:ascii="Times New Roman" w:hAnsi="Times New Roman" w:cs="Times New Roman"/>
          <w:b/>
          <w:bCs/>
          <w:sz w:val="18"/>
          <w:szCs w:val="18"/>
          <w:u w:val="single"/>
        </w:rPr>
        <w:br w:type="column"/>
      </w:r>
      <w:r w:rsidR="00943964" w:rsidRPr="007C2401">
        <w:rPr>
          <w:rFonts w:ascii="Times New Roman" w:hAnsi="Times New Roman" w:cs="Times New Roman"/>
          <w:b/>
          <w:bCs/>
          <w:sz w:val="18"/>
          <w:szCs w:val="18"/>
          <w:u w:val="single"/>
        </w:rPr>
        <w:lastRenderedPageBreak/>
        <w:t>Right to Request Confidential Communications</w:t>
      </w:r>
    </w:p>
    <w:p w:rsidR="00BB054D" w:rsidRDefault="00BB054D" w:rsidP="001B10CE">
      <w:pPr>
        <w:pStyle w:val="BodyText2"/>
        <w:tabs>
          <w:tab w:val="left" w:pos="-31680"/>
        </w:tabs>
        <w:ind w:left="0" w:firstLine="216"/>
        <w:jc w:val="left"/>
        <w:rPr>
          <w:rFonts w:ascii="Times New Roman" w:hAnsi="Times New Roman" w:cs="Times New Roman"/>
          <w:sz w:val="18"/>
          <w:szCs w:val="18"/>
        </w:rPr>
      </w:pPr>
      <w:r>
        <w:rPr>
          <w:rFonts w:ascii="Times New Roman" w:hAnsi="Times New Roman" w:cs="Times New Roman"/>
          <w:sz w:val="18"/>
          <w:szCs w:val="18"/>
        </w:rPr>
        <w:t>You have the right to request that we communicate with you about medical matters in a certain way or at a certain location.  For example, you can ask that we only contact you at work or by mail.</w:t>
      </w:r>
    </w:p>
    <w:p w:rsidR="00943964" w:rsidRPr="007C2401" w:rsidRDefault="00943964" w:rsidP="001B10CE">
      <w:pPr>
        <w:pStyle w:val="BodyText2"/>
        <w:tabs>
          <w:tab w:val="left" w:pos="-31680"/>
        </w:tabs>
        <w:ind w:left="0" w:firstLine="216"/>
        <w:jc w:val="left"/>
        <w:rPr>
          <w:rFonts w:ascii="Times New Roman" w:hAnsi="Times New Roman" w:cs="Times New Roman"/>
          <w:sz w:val="18"/>
          <w:szCs w:val="18"/>
        </w:rPr>
      </w:pPr>
      <w:r w:rsidRPr="007C2401">
        <w:rPr>
          <w:rFonts w:ascii="Times New Roman" w:hAnsi="Times New Roman" w:cs="Times New Roman"/>
          <w:sz w:val="18"/>
          <w:szCs w:val="18"/>
        </w:rPr>
        <w:t xml:space="preserve">To request confidential communications, you may complete and submit the form </w:t>
      </w:r>
      <w:r w:rsidRPr="007C2401">
        <w:rPr>
          <w:rFonts w:ascii="Times New Roman" w:hAnsi="Times New Roman" w:cs="Times New Roman"/>
          <w:b/>
          <w:bCs/>
          <w:sz w:val="18"/>
          <w:szCs w:val="18"/>
        </w:rPr>
        <w:t xml:space="preserve">Request for Restriction on Use/Disclosure of Medical Information </w:t>
      </w:r>
      <w:r w:rsidRPr="007C2401">
        <w:rPr>
          <w:rFonts w:ascii="Times New Roman" w:hAnsi="Times New Roman" w:cs="Times New Roman"/>
          <w:sz w:val="18"/>
          <w:szCs w:val="18"/>
        </w:rPr>
        <w:t>to our designated Privacy Officer/Contact. We will not ask you the reason for your request. We will accommodate all reasonable requests. Your request must specify how or where you wish to be contacted.</w:t>
      </w:r>
    </w:p>
    <w:p w:rsidR="00943964" w:rsidRPr="007C2401" w:rsidRDefault="00943964" w:rsidP="00943964">
      <w:pPr>
        <w:pStyle w:val="BodyText2"/>
        <w:ind w:firstLine="216"/>
        <w:jc w:val="left"/>
        <w:rPr>
          <w:rFonts w:ascii="Times New Roman" w:hAnsi="Times New Roman" w:cs="Times New Roman"/>
          <w:sz w:val="18"/>
          <w:szCs w:val="18"/>
        </w:rPr>
      </w:pPr>
      <w:r w:rsidRPr="007C2401">
        <w:rPr>
          <w:rFonts w:ascii="Times New Roman" w:hAnsi="Times New Roman" w:cs="Times New Roman"/>
          <w:sz w:val="18"/>
          <w:szCs w:val="18"/>
        </w:rPr>
        <w:t> </w:t>
      </w:r>
    </w:p>
    <w:p w:rsidR="00943964" w:rsidRPr="007C2401" w:rsidRDefault="00943964" w:rsidP="001B10CE">
      <w:pPr>
        <w:pStyle w:val="BodyText2"/>
        <w:ind w:left="0" w:firstLine="0"/>
        <w:jc w:val="left"/>
        <w:rPr>
          <w:rFonts w:ascii="Times New Roman" w:hAnsi="Times New Roman" w:cs="Times New Roman"/>
          <w:b/>
          <w:bCs/>
          <w:sz w:val="18"/>
          <w:szCs w:val="18"/>
        </w:rPr>
      </w:pPr>
      <w:r w:rsidRPr="007C2401">
        <w:rPr>
          <w:rFonts w:ascii="Times New Roman" w:hAnsi="Times New Roman" w:cs="Times New Roman"/>
          <w:b/>
          <w:bCs/>
          <w:sz w:val="18"/>
          <w:szCs w:val="18"/>
          <w:u w:val="single"/>
        </w:rPr>
        <w:t>Right to a Paper Copy of This Notice</w:t>
      </w:r>
    </w:p>
    <w:p w:rsidR="00943964" w:rsidRPr="007C2401" w:rsidRDefault="00943964" w:rsidP="001B10CE">
      <w:pPr>
        <w:pStyle w:val="BodyText2"/>
        <w:ind w:left="0" w:firstLine="216"/>
        <w:jc w:val="left"/>
        <w:rPr>
          <w:rFonts w:ascii="Times New Roman" w:hAnsi="Times New Roman" w:cs="Times New Roman"/>
          <w:sz w:val="18"/>
          <w:szCs w:val="18"/>
        </w:rPr>
      </w:pPr>
      <w:r w:rsidRPr="007C2401">
        <w:rPr>
          <w:rFonts w:ascii="Times New Roman" w:hAnsi="Times New Roman" w:cs="Times New Roman"/>
          <w:sz w:val="18"/>
          <w:szCs w:val="18"/>
        </w:rPr>
        <w:t>You have the right to a paper copy of this notice. You may ask us to give you a copy of this notice at any time. Even if you have agreed to receive it electronically, you are still entitled to a paper copy. To obtain such a copy, contact our designated Privacy Officer/Contact.</w:t>
      </w:r>
    </w:p>
    <w:p w:rsidR="00943964" w:rsidRPr="007C2401" w:rsidRDefault="00943964" w:rsidP="00943964">
      <w:pPr>
        <w:widowControl w:val="0"/>
        <w:tabs>
          <w:tab w:val="left" w:pos="-31680"/>
        </w:tabs>
        <w:ind w:firstLine="216"/>
        <w:rPr>
          <w:sz w:val="18"/>
          <w:szCs w:val="18"/>
        </w:rPr>
      </w:pPr>
      <w:r w:rsidRPr="007C2401">
        <w:rPr>
          <w:sz w:val="18"/>
          <w:szCs w:val="18"/>
        </w:rPr>
        <w:t> </w:t>
      </w:r>
    </w:p>
    <w:p w:rsidR="00943964" w:rsidRPr="007C2401" w:rsidRDefault="00943964" w:rsidP="00943964">
      <w:pPr>
        <w:pStyle w:val="BodyText2"/>
        <w:tabs>
          <w:tab w:val="left" w:pos="-31680"/>
          <w:tab w:val="left" w:pos="1620"/>
        </w:tabs>
        <w:ind w:left="360" w:hanging="360"/>
        <w:jc w:val="left"/>
        <w:rPr>
          <w:rFonts w:ascii="Times New Roman" w:hAnsi="Times New Roman" w:cs="Times New Roman"/>
          <w:b/>
          <w:bCs/>
          <w:sz w:val="18"/>
          <w:szCs w:val="18"/>
        </w:rPr>
      </w:pPr>
      <w:r w:rsidRPr="007C2401">
        <w:rPr>
          <w:rFonts w:ascii="Times New Roman" w:hAnsi="Times New Roman" w:cs="Times New Roman"/>
          <w:b/>
          <w:bCs/>
          <w:sz w:val="18"/>
          <w:szCs w:val="18"/>
          <w:u w:val="single"/>
        </w:rPr>
        <w:t>Right to an Accounting of Disclosures</w:t>
      </w:r>
    </w:p>
    <w:p w:rsidR="00943964" w:rsidRPr="007C2401" w:rsidRDefault="00943964" w:rsidP="001B10CE">
      <w:pPr>
        <w:pStyle w:val="BodyText2"/>
        <w:tabs>
          <w:tab w:val="left" w:pos="-31680"/>
          <w:tab w:val="left" w:pos="1620"/>
        </w:tabs>
        <w:ind w:left="0" w:firstLine="216"/>
        <w:jc w:val="left"/>
        <w:rPr>
          <w:rFonts w:ascii="Times New Roman" w:hAnsi="Times New Roman" w:cs="Times New Roman"/>
          <w:sz w:val="18"/>
          <w:szCs w:val="18"/>
        </w:rPr>
      </w:pPr>
      <w:r w:rsidRPr="007C2401">
        <w:rPr>
          <w:rFonts w:ascii="Times New Roman" w:hAnsi="Times New Roman" w:cs="Times New Roman"/>
          <w:sz w:val="18"/>
          <w:szCs w:val="18"/>
        </w:rPr>
        <w:t>You have the right to request an “accounting of disclosures.” This is a list of the disclosures we made of medical information about you for purposes other than treatment, payment and health care operations.</w:t>
      </w:r>
    </w:p>
    <w:p w:rsidR="00943964" w:rsidRPr="007C2401" w:rsidRDefault="00943964" w:rsidP="001B10CE">
      <w:pPr>
        <w:pStyle w:val="BodyText2"/>
        <w:ind w:left="0" w:firstLine="216"/>
        <w:jc w:val="left"/>
        <w:rPr>
          <w:rFonts w:ascii="Times New Roman" w:hAnsi="Times New Roman" w:cs="Times New Roman"/>
          <w:sz w:val="18"/>
          <w:szCs w:val="18"/>
        </w:rPr>
      </w:pPr>
      <w:r w:rsidRPr="007C2401">
        <w:rPr>
          <w:rFonts w:ascii="Times New Roman" w:hAnsi="Times New Roman" w:cs="Times New Roman"/>
          <w:sz w:val="18"/>
          <w:szCs w:val="18"/>
        </w:rPr>
        <w:t xml:space="preserve">To obtain this list, you must submit your request in writing to our designated Privacy Officer/Contact. It must state a time period, which may not be longer than six years and may not include dates before April 14, 2003. Your request should indicate in what </w:t>
      </w:r>
      <w:proofErr w:type="gramStart"/>
      <w:r w:rsidRPr="007C2401">
        <w:rPr>
          <w:rFonts w:ascii="Times New Roman" w:hAnsi="Times New Roman" w:cs="Times New Roman"/>
          <w:sz w:val="18"/>
          <w:szCs w:val="18"/>
        </w:rPr>
        <w:t>format  you</w:t>
      </w:r>
      <w:proofErr w:type="gramEnd"/>
      <w:r w:rsidRPr="007C2401">
        <w:rPr>
          <w:rFonts w:ascii="Times New Roman" w:hAnsi="Times New Roman" w:cs="Times New Roman"/>
          <w:sz w:val="18"/>
          <w:szCs w:val="18"/>
        </w:rPr>
        <w:t xml:space="preserve"> want the list (for example, on paper or electronically).</w:t>
      </w:r>
    </w:p>
    <w:p w:rsidR="00943964" w:rsidRPr="007C2401" w:rsidRDefault="00943964" w:rsidP="001B10CE">
      <w:pPr>
        <w:pStyle w:val="BodyText2"/>
        <w:ind w:left="0" w:firstLine="216"/>
        <w:jc w:val="left"/>
        <w:rPr>
          <w:rFonts w:ascii="Times New Roman" w:hAnsi="Times New Roman" w:cs="Times New Roman"/>
          <w:sz w:val="18"/>
          <w:szCs w:val="18"/>
        </w:rPr>
      </w:pPr>
      <w:r w:rsidRPr="007C2401">
        <w:rPr>
          <w:rFonts w:ascii="Times New Roman" w:hAnsi="Times New Roman" w:cs="Times New Roman"/>
          <w:sz w:val="18"/>
          <w:szCs w:val="18"/>
        </w:rPr>
        <w:t>The first list you request within a 12-month period will be free. For additional lists, we may charge you for the costs of providing the list. We will notify you of the cost involved and you may choose to withdraw or modify your request at that time before any costs are incurred.</w:t>
      </w:r>
    </w:p>
    <w:p w:rsidR="00943964" w:rsidRPr="007C2401" w:rsidRDefault="00943964" w:rsidP="00943964">
      <w:pPr>
        <w:widowControl w:val="0"/>
        <w:tabs>
          <w:tab w:val="left" w:pos="-31680"/>
        </w:tabs>
        <w:ind w:firstLine="216"/>
        <w:rPr>
          <w:sz w:val="18"/>
          <w:szCs w:val="18"/>
        </w:rPr>
      </w:pPr>
      <w:r w:rsidRPr="007C2401">
        <w:rPr>
          <w:sz w:val="18"/>
          <w:szCs w:val="18"/>
        </w:rPr>
        <w:t> </w:t>
      </w:r>
    </w:p>
    <w:p w:rsidR="00943964" w:rsidRPr="007C2401" w:rsidRDefault="00943964" w:rsidP="00943964">
      <w:pPr>
        <w:widowControl w:val="0"/>
        <w:tabs>
          <w:tab w:val="left" w:pos="-31680"/>
        </w:tabs>
        <w:rPr>
          <w:sz w:val="18"/>
          <w:szCs w:val="18"/>
        </w:rPr>
      </w:pPr>
      <w:r w:rsidRPr="007C2401">
        <w:rPr>
          <w:b/>
          <w:bCs/>
          <w:sz w:val="18"/>
          <w:szCs w:val="18"/>
        </w:rPr>
        <w:t>Complaints and Investigations</w:t>
      </w:r>
    </w:p>
    <w:p w:rsidR="00943964" w:rsidRPr="007C2401" w:rsidRDefault="00943964" w:rsidP="00943964">
      <w:pPr>
        <w:widowControl w:val="0"/>
        <w:tabs>
          <w:tab w:val="left" w:pos="-31680"/>
        </w:tabs>
        <w:ind w:firstLine="216"/>
        <w:rPr>
          <w:sz w:val="18"/>
          <w:szCs w:val="18"/>
        </w:rPr>
      </w:pPr>
      <w:r w:rsidRPr="007C2401">
        <w:rPr>
          <w:sz w:val="18"/>
          <w:szCs w:val="18"/>
        </w:rPr>
        <w:t>We have developed procedures for investigating any complaints or concerns you may have regarding our use and disclosure of your information or any other complaint you may have regarding our services. The law allows you to contact the Secretary of the Department of Health and Human Services with complaints about our use and disclosure of information.</w:t>
      </w:r>
    </w:p>
    <w:p w:rsidR="00943964" w:rsidRPr="007C2401" w:rsidRDefault="00943964" w:rsidP="00943964">
      <w:pPr>
        <w:widowControl w:val="0"/>
        <w:tabs>
          <w:tab w:val="left" w:pos="-31680"/>
        </w:tabs>
        <w:ind w:firstLine="216"/>
        <w:rPr>
          <w:sz w:val="18"/>
          <w:szCs w:val="18"/>
        </w:rPr>
      </w:pPr>
      <w:r w:rsidRPr="007C2401">
        <w:rPr>
          <w:sz w:val="18"/>
          <w:szCs w:val="18"/>
        </w:rPr>
        <w:t>You may also contact our on-site Privacy Officer/Contact, who is dedicated to investigating complaints regarding the use and disclosure of information in our care. We will not, and legally cannot, retaliate against you for any complaint.</w:t>
      </w:r>
    </w:p>
    <w:p w:rsidR="00943964" w:rsidRPr="007C2401" w:rsidRDefault="00943964" w:rsidP="00943964">
      <w:pPr>
        <w:widowControl w:val="0"/>
        <w:tabs>
          <w:tab w:val="left" w:pos="-31680"/>
        </w:tabs>
        <w:ind w:firstLine="216"/>
        <w:rPr>
          <w:sz w:val="18"/>
          <w:szCs w:val="18"/>
        </w:rPr>
      </w:pPr>
      <w:r w:rsidRPr="007C2401">
        <w:rPr>
          <w:sz w:val="18"/>
          <w:szCs w:val="18"/>
        </w:rPr>
        <w:t> </w:t>
      </w:r>
    </w:p>
    <w:p w:rsidR="00943964" w:rsidRPr="007C2401" w:rsidRDefault="00943964" w:rsidP="00943964">
      <w:pPr>
        <w:widowControl w:val="0"/>
        <w:tabs>
          <w:tab w:val="left" w:pos="-31680"/>
        </w:tabs>
        <w:rPr>
          <w:b/>
          <w:bCs/>
          <w:sz w:val="18"/>
          <w:szCs w:val="18"/>
        </w:rPr>
      </w:pPr>
      <w:r w:rsidRPr="007C2401">
        <w:rPr>
          <w:b/>
          <w:bCs/>
          <w:sz w:val="18"/>
          <w:szCs w:val="18"/>
        </w:rPr>
        <w:t>Types of Use and Disclosure of Your Protected Health Information</w:t>
      </w:r>
    </w:p>
    <w:p w:rsidR="00943964" w:rsidRPr="007C2401" w:rsidRDefault="00943964" w:rsidP="00943964">
      <w:pPr>
        <w:widowControl w:val="0"/>
        <w:tabs>
          <w:tab w:val="left" w:pos="-31680"/>
        </w:tabs>
        <w:ind w:firstLine="216"/>
        <w:rPr>
          <w:sz w:val="18"/>
          <w:szCs w:val="18"/>
        </w:rPr>
      </w:pPr>
      <w:r w:rsidRPr="007C2401">
        <w:rPr>
          <w:sz w:val="18"/>
          <w:szCs w:val="18"/>
        </w:rPr>
        <w:t xml:space="preserve">We may disclose your information for the following purposes </w:t>
      </w:r>
      <w:r w:rsidRPr="007C2401">
        <w:rPr>
          <w:sz w:val="18"/>
          <w:szCs w:val="18"/>
          <w:u w:val="single"/>
        </w:rPr>
        <w:t>without</w:t>
      </w:r>
      <w:r w:rsidRPr="007C2401">
        <w:rPr>
          <w:sz w:val="18"/>
          <w:szCs w:val="18"/>
        </w:rPr>
        <w:t xml:space="preserve"> your consent:</w:t>
      </w:r>
    </w:p>
    <w:p w:rsidR="00943964" w:rsidRPr="007C2401" w:rsidRDefault="00943964" w:rsidP="00943964">
      <w:pPr>
        <w:widowControl w:val="0"/>
        <w:tabs>
          <w:tab w:val="left" w:pos="-31680"/>
        </w:tabs>
        <w:rPr>
          <w:sz w:val="18"/>
          <w:szCs w:val="18"/>
        </w:rPr>
      </w:pPr>
      <w:r w:rsidRPr="007C2401">
        <w:rPr>
          <w:b/>
          <w:bCs/>
          <w:sz w:val="18"/>
          <w:szCs w:val="18"/>
        </w:rPr>
        <w:t>For Treatment Purposes</w:t>
      </w:r>
    </w:p>
    <w:p w:rsidR="00943964" w:rsidRPr="007C2401" w:rsidRDefault="00943964" w:rsidP="00943964">
      <w:pPr>
        <w:widowControl w:val="0"/>
        <w:tabs>
          <w:tab w:val="left" w:pos="-31680"/>
        </w:tabs>
        <w:ind w:firstLine="216"/>
        <w:rPr>
          <w:sz w:val="18"/>
          <w:szCs w:val="18"/>
        </w:rPr>
      </w:pPr>
      <w:r w:rsidRPr="007C2401">
        <w:rPr>
          <w:sz w:val="18"/>
          <w:szCs w:val="18"/>
        </w:rPr>
        <w:t xml:space="preserve">We may disclose information needed for the provision, coordination or management of health care and related services, including the coordination between our office and a third party, such as a consultation between medical providers or a referral from our office to another provider. Personnel in our office may share </w:t>
      </w:r>
      <w:r w:rsidRPr="007C2401">
        <w:rPr>
          <w:sz w:val="18"/>
          <w:szCs w:val="18"/>
        </w:rPr>
        <w:lastRenderedPageBreak/>
        <w:t>information about you and disclose information to people who do not work in our office in order to coordinate your care, such as phoning prescriptions to your pharmacy, scheduling lab work and ordering X-rays. Family members and other health-care providers may be part of your medical care outside this office and may require information about you that we have.</w:t>
      </w:r>
    </w:p>
    <w:p w:rsidR="00943964" w:rsidRPr="007C2401" w:rsidRDefault="00943964" w:rsidP="00943964">
      <w:pPr>
        <w:widowControl w:val="0"/>
        <w:tabs>
          <w:tab w:val="left" w:pos="-31680"/>
        </w:tabs>
        <w:ind w:firstLine="216"/>
        <w:rPr>
          <w:sz w:val="18"/>
          <w:szCs w:val="18"/>
        </w:rPr>
      </w:pPr>
      <w:r w:rsidRPr="007C2401">
        <w:rPr>
          <w:sz w:val="18"/>
          <w:szCs w:val="18"/>
        </w:rPr>
        <w:t> </w:t>
      </w:r>
    </w:p>
    <w:p w:rsidR="00943964" w:rsidRPr="007C2401" w:rsidRDefault="00943964" w:rsidP="00943964">
      <w:pPr>
        <w:widowControl w:val="0"/>
        <w:tabs>
          <w:tab w:val="left" w:pos="-31680"/>
        </w:tabs>
        <w:rPr>
          <w:sz w:val="18"/>
          <w:szCs w:val="18"/>
        </w:rPr>
      </w:pPr>
      <w:r w:rsidRPr="007C2401">
        <w:rPr>
          <w:b/>
          <w:bCs/>
          <w:sz w:val="18"/>
          <w:szCs w:val="18"/>
        </w:rPr>
        <w:t>For Payment</w:t>
      </w:r>
    </w:p>
    <w:p w:rsidR="00943964" w:rsidRPr="007C2401" w:rsidRDefault="00943964" w:rsidP="00943964">
      <w:pPr>
        <w:widowControl w:val="0"/>
        <w:tabs>
          <w:tab w:val="left" w:pos="-31680"/>
        </w:tabs>
        <w:ind w:firstLine="216"/>
        <w:rPr>
          <w:sz w:val="18"/>
          <w:szCs w:val="18"/>
        </w:rPr>
      </w:pPr>
      <w:r w:rsidRPr="007C2401">
        <w:rPr>
          <w:sz w:val="18"/>
          <w:szCs w:val="18"/>
        </w:rPr>
        <w:t>To obtain reimbursement from your insurer, we may be required to disclose your information. This may be necessary for determining your eligibility for coverage and adjudication of claims, billing, claims management and collections activities. We may also be required to disclose your information to your insurer for review of the medical necessity, coverage, appropriateness or justification of our charges.</w:t>
      </w:r>
    </w:p>
    <w:p w:rsidR="00943964" w:rsidRPr="007C2401" w:rsidRDefault="00943964" w:rsidP="00943964">
      <w:pPr>
        <w:widowControl w:val="0"/>
        <w:tabs>
          <w:tab w:val="left" w:pos="-31680"/>
        </w:tabs>
        <w:ind w:firstLine="216"/>
        <w:rPr>
          <w:sz w:val="18"/>
          <w:szCs w:val="18"/>
        </w:rPr>
      </w:pPr>
      <w:r w:rsidRPr="007C2401">
        <w:rPr>
          <w:sz w:val="18"/>
          <w:szCs w:val="18"/>
        </w:rPr>
        <w:t>For example, we may need to give your health plan information about a service you received here so your health plan will pay us or reimburse you for the service. We may also tell your health plan about a treatment you are going to receive to obtain prior approval, or to determine whether your plan will cover the treatment. You have the right to restrict disclosures of your PHI to a health plan if you have paid out-of-pocket in full for the treatment.</w:t>
      </w:r>
    </w:p>
    <w:p w:rsidR="00943964" w:rsidRPr="007C2401" w:rsidRDefault="00943964" w:rsidP="00943964">
      <w:pPr>
        <w:widowControl w:val="0"/>
        <w:tabs>
          <w:tab w:val="left" w:pos="-31680"/>
        </w:tabs>
        <w:ind w:firstLine="216"/>
        <w:rPr>
          <w:sz w:val="18"/>
          <w:szCs w:val="18"/>
        </w:rPr>
      </w:pPr>
      <w:r w:rsidRPr="007C2401">
        <w:rPr>
          <w:sz w:val="18"/>
          <w:szCs w:val="18"/>
        </w:rPr>
        <w:t> </w:t>
      </w:r>
    </w:p>
    <w:p w:rsidR="00943964" w:rsidRPr="007C2401" w:rsidRDefault="00943964" w:rsidP="00943964">
      <w:pPr>
        <w:widowControl w:val="0"/>
        <w:tabs>
          <w:tab w:val="left" w:pos="-31680"/>
        </w:tabs>
        <w:rPr>
          <w:sz w:val="18"/>
          <w:szCs w:val="18"/>
        </w:rPr>
      </w:pPr>
      <w:r w:rsidRPr="007C2401">
        <w:rPr>
          <w:b/>
          <w:bCs/>
          <w:sz w:val="18"/>
          <w:szCs w:val="18"/>
        </w:rPr>
        <w:t>For Health Care Operations</w:t>
      </w:r>
    </w:p>
    <w:p w:rsidR="00943964" w:rsidRPr="007C2401" w:rsidRDefault="00943964" w:rsidP="00943964">
      <w:pPr>
        <w:widowControl w:val="0"/>
        <w:tabs>
          <w:tab w:val="left" w:pos="-31680"/>
        </w:tabs>
        <w:ind w:firstLine="216"/>
        <w:rPr>
          <w:sz w:val="18"/>
          <w:szCs w:val="18"/>
        </w:rPr>
      </w:pPr>
      <w:r w:rsidRPr="007C2401">
        <w:rPr>
          <w:sz w:val="18"/>
          <w:szCs w:val="18"/>
        </w:rPr>
        <w:t>We may use and disclose health information about you in order to run the office and make sure that you and our other patients receive quality care. Healthcare operations may include:</w:t>
      </w:r>
    </w:p>
    <w:p w:rsidR="00943964" w:rsidRPr="007C2401" w:rsidRDefault="00943964" w:rsidP="00943964">
      <w:pPr>
        <w:widowControl w:val="0"/>
        <w:tabs>
          <w:tab w:val="left" w:pos="-31680"/>
        </w:tabs>
        <w:ind w:left="576" w:hanging="360"/>
        <w:rPr>
          <w:sz w:val="18"/>
          <w:szCs w:val="18"/>
        </w:rPr>
      </w:pPr>
      <w:r w:rsidRPr="007C2401">
        <w:rPr>
          <w:rFonts w:ascii="Symbol" w:hAnsi="Symbol"/>
          <w:sz w:val="18"/>
          <w:szCs w:val="18"/>
        </w:rPr>
        <w:t></w:t>
      </w:r>
      <w:r w:rsidRPr="007C2401">
        <w:rPr>
          <w:sz w:val="18"/>
          <w:szCs w:val="18"/>
        </w:rPr>
        <w:t> Quality assessment and improvement activities</w:t>
      </w:r>
    </w:p>
    <w:p w:rsidR="00943964" w:rsidRPr="007C2401" w:rsidRDefault="00943964" w:rsidP="00943964">
      <w:pPr>
        <w:widowControl w:val="0"/>
        <w:tabs>
          <w:tab w:val="left" w:pos="-31680"/>
        </w:tabs>
        <w:ind w:left="576" w:hanging="360"/>
        <w:rPr>
          <w:sz w:val="18"/>
          <w:szCs w:val="18"/>
        </w:rPr>
      </w:pPr>
      <w:r w:rsidRPr="007C2401">
        <w:rPr>
          <w:rFonts w:ascii="Symbol" w:hAnsi="Symbol"/>
          <w:sz w:val="18"/>
          <w:szCs w:val="18"/>
        </w:rPr>
        <w:t></w:t>
      </w:r>
      <w:r w:rsidRPr="007C2401">
        <w:rPr>
          <w:sz w:val="18"/>
          <w:szCs w:val="18"/>
        </w:rPr>
        <w:t> Reviewing the competence or qualifications of healthcare professionals or evaluating practitioner and provider performance</w:t>
      </w:r>
    </w:p>
    <w:p w:rsidR="00943964" w:rsidRPr="007C2401" w:rsidRDefault="00943964" w:rsidP="00943964">
      <w:pPr>
        <w:widowControl w:val="0"/>
        <w:tabs>
          <w:tab w:val="left" w:pos="-31680"/>
        </w:tabs>
        <w:ind w:left="576" w:hanging="360"/>
        <w:rPr>
          <w:sz w:val="18"/>
          <w:szCs w:val="18"/>
        </w:rPr>
      </w:pPr>
      <w:r w:rsidRPr="007C2401">
        <w:rPr>
          <w:rFonts w:ascii="Symbol" w:hAnsi="Symbol"/>
          <w:sz w:val="18"/>
          <w:szCs w:val="18"/>
        </w:rPr>
        <w:t></w:t>
      </w:r>
      <w:r w:rsidRPr="007C2401">
        <w:rPr>
          <w:sz w:val="18"/>
          <w:szCs w:val="18"/>
        </w:rPr>
        <w:t> </w:t>
      </w:r>
      <w:proofErr w:type="gramStart"/>
      <w:r w:rsidRPr="007C2401">
        <w:rPr>
          <w:sz w:val="18"/>
          <w:szCs w:val="18"/>
        </w:rPr>
        <w:t>Conducting</w:t>
      </w:r>
      <w:proofErr w:type="gramEnd"/>
      <w:r w:rsidRPr="007C2401">
        <w:rPr>
          <w:sz w:val="18"/>
          <w:szCs w:val="18"/>
        </w:rPr>
        <w:t xml:space="preserve"> training programs, accreditation, certification, licensing or credentialing activities</w:t>
      </w:r>
    </w:p>
    <w:p w:rsidR="00943964" w:rsidRPr="007C2401" w:rsidRDefault="00943964" w:rsidP="00943964">
      <w:pPr>
        <w:widowControl w:val="0"/>
        <w:tabs>
          <w:tab w:val="left" w:pos="-31680"/>
        </w:tabs>
        <w:ind w:left="576" w:hanging="360"/>
        <w:rPr>
          <w:sz w:val="18"/>
          <w:szCs w:val="18"/>
        </w:rPr>
      </w:pPr>
      <w:r w:rsidRPr="007C2401">
        <w:rPr>
          <w:rFonts w:ascii="Symbol" w:hAnsi="Symbol"/>
          <w:sz w:val="18"/>
          <w:szCs w:val="18"/>
        </w:rPr>
        <w:t></w:t>
      </w:r>
      <w:r w:rsidRPr="007C2401">
        <w:rPr>
          <w:sz w:val="18"/>
          <w:szCs w:val="18"/>
        </w:rPr>
        <w:t> </w:t>
      </w:r>
      <w:proofErr w:type="gramStart"/>
      <w:r w:rsidRPr="007C2401">
        <w:rPr>
          <w:sz w:val="18"/>
          <w:szCs w:val="18"/>
        </w:rPr>
        <w:t>Arranging</w:t>
      </w:r>
      <w:proofErr w:type="gramEnd"/>
      <w:r w:rsidRPr="007C2401">
        <w:rPr>
          <w:sz w:val="18"/>
          <w:szCs w:val="18"/>
        </w:rPr>
        <w:t xml:space="preserve"> for or conducting medical review, legal services or auditing functions, including fraud and abuse detection and compliance programs</w:t>
      </w:r>
    </w:p>
    <w:p w:rsidR="00943964" w:rsidRPr="007C2401" w:rsidRDefault="00943964" w:rsidP="00943964">
      <w:pPr>
        <w:widowControl w:val="0"/>
        <w:tabs>
          <w:tab w:val="left" w:pos="-31680"/>
        </w:tabs>
        <w:ind w:left="576" w:hanging="360"/>
        <w:rPr>
          <w:sz w:val="18"/>
          <w:szCs w:val="18"/>
        </w:rPr>
      </w:pPr>
      <w:r w:rsidRPr="007C2401">
        <w:rPr>
          <w:rFonts w:ascii="Symbol" w:hAnsi="Symbol"/>
          <w:sz w:val="18"/>
          <w:szCs w:val="18"/>
        </w:rPr>
        <w:t></w:t>
      </w:r>
      <w:r w:rsidRPr="007C2401">
        <w:rPr>
          <w:sz w:val="18"/>
          <w:szCs w:val="18"/>
        </w:rPr>
        <w:t> Managing and operating our practice, including activities such as customer service and complaint resolution</w:t>
      </w:r>
    </w:p>
    <w:p w:rsidR="005B38F3" w:rsidRDefault="005B38F3" w:rsidP="00943964">
      <w:pPr>
        <w:widowControl w:val="0"/>
        <w:tabs>
          <w:tab w:val="left" w:pos="-31680"/>
        </w:tabs>
        <w:ind w:left="360" w:hanging="360"/>
        <w:rPr>
          <w:b/>
          <w:bCs/>
          <w:sz w:val="18"/>
          <w:szCs w:val="18"/>
        </w:rPr>
      </w:pPr>
    </w:p>
    <w:p w:rsidR="00943964" w:rsidRPr="007C2401" w:rsidRDefault="00943964" w:rsidP="00943964">
      <w:pPr>
        <w:widowControl w:val="0"/>
        <w:tabs>
          <w:tab w:val="left" w:pos="-31680"/>
        </w:tabs>
        <w:ind w:left="360" w:hanging="360"/>
        <w:rPr>
          <w:sz w:val="18"/>
          <w:szCs w:val="18"/>
        </w:rPr>
      </w:pPr>
      <w:r w:rsidRPr="007C2401">
        <w:rPr>
          <w:b/>
          <w:bCs/>
          <w:sz w:val="18"/>
          <w:szCs w:val="18"/>
        </w:rPr>
        <w:t>Appointment Reminders</w:t>
      </w:r>
    </w:p>
    <w:p w:rsidR="00943964" w:rsidRPr="007C2401" w:rsidRDefault="00943964" w:rsidP="00943964">
      <w:pPr>
        <w:widowControl w:val="0"/>
        <w:tabs>
          <w:tab w:val="left" w:pos="-31680"/>
        </w:tabs>
        <w:ind w:firstLine="216"/>
        <w:rPr>
          <w:sz w:val="18"/>
          <w:szCs w:val="18"/>
        </w:rPr>
      </w:pPr>
      <w:r w:rsidRPr="007C2401">
        <w:rPr>
          <w:sz w:val="18"/>
          <w:szCs w:val="18"/>
        </w:rPr>
        <w:t>We may contact you (via voicemail messages, postcards or letters) as a reminder that you have an appointment for your treatment or medical care at our office.</w:t>
      </w:r>
    </w:p>
    <w:p w:rsidR="005B38F3" w:rsidRDefault="005B38F3" w:rsidP="00943964">
      <w:pPr>
        <w:widowControl w:val="0"/>
        <w:tabs>
          <w:tab w:val="left" w:pos="-31680"/>
        </w:tabs>
        <w:rPr>
          <w:b/>
          <w:bCs/>
          <w:sz w:val="18"/>
          <w:szCs w:val="18"/>
        </w:rPr>
      </w:pPr>
    </w:p>
    <w:p w:rsidR="00943964" w:rsidRPr="007C2401" w:rsidRDefault="00943964" w:rsidP="00943964">
      <w:pPr>
        <w:widowControl w:val="0"/>
        <w:tabs>
          <w:tab w:val="left" w:pos="-31680"/>
        </w:tabs>
        <w:rPr>
          <w:b/>
          <w:bCs/>
          <w:sz w:val="18"/>
          <w:szCs w:val="18"/>
        </w:rPr>
      </w:pPr>
      <w:r w:rsidRPr="007C2401">
        <w:rPr>
          <w:b/>
          <w:bCs/>
          <w:sz w:val="18"/>
          <w:szCs w:val="18"/>
        </w:rPr>
        <w:t>Treatment Alternatives</w:t>
      </w:r>
    </w:p>
    <w:p w:rsidR="00943964" w:rsidRPr="007C2401" w:rsidRDefault="00943964" w:rsidP="00943964">
      <w:pPr>
        <w:widowControl w:val="0"/>
        <w:tabs>
          <w:tab w:val="left" w:pos="-31680"/>
        </w:tabs>
        <w:ind w:firstLine="216"/>
        <w:rPr>
          <w:sz w:val="18"/>
          <w:szCs w:val="18"/>
        </w:rPr>
      </w:pPr>
      <w:r w:rsidRPr="007C2401">
        <w:rPr>
          <w:b/>
          <w:bCs/>
          <w:sz w:val="18"/>
          <w:szCs w:val="18"/>
        </w:rPr>
        <w:t xml:space="preserve"> </w:t>
      </w:r>
      <w:r w:rsidRPr="007C2401">
        <w:rPr>
          <w:sz w:val="18"/>
          <w:szCs w:val="18"/>
        </w:rPr>
        <w:t>We may tell you about or recommend possible treatment options or alternatives that may be of interest to you. We also may tell you about health-related products or services that may be of interest to you.</w:t>
      </w:r>
    </w:p>
    <w:p w:rsidR="005B38F3" w:rsidRDefault="005B38F3" w:rsidP="00943964">
      <w:pPr>
        <w:widowControl w:val="0"/>
        <w:tabs>
          <w:tab w:val="left" w:pos="-31680"/>
        </w:tabs>
        <w:rPr>
          <w:b/>
          <w:bCs/>
          <w:sz w:val="18"/>
          <w:szCs w:val="18"/>
        </w:rPr>
      </w:pPr>
    </w:p>
    <w:p w:rsidR="00943964" w:rsidRPr="007C2401" w:rsidRDefault="00943964" w:rsidP="00943964">
      <w:pPr>
        <w:widowControl w:val="0"/>
        <w:tabs>
          <w:tab w:val="left" w:pos="-31680"/>
        </w:tabs>
        <w:rPr>
          <w:sz w:val="18"/>
          <w:szCs w:val="18"/>
        </w:rPr>
      </w:pPr>
      <w:r w:rsidRPr="007C2401">
        <w:rPr>
          <w:b/>
          <w:bCs/>
          <w:sz w:val="18"/>
          <w:szCs w:val="18"/>
        </w:rPr>
        <w:t>Marketing Health-Related Services</w:t>
      </w:r>
    </w:p>
    <w:p w:rsidR="0098450D" w:rsidRDefault="00943964" w:rsidP="007C2401">
      <w:pPr>
        <w:widowControl w:val="0"/>
        <w:tabs>
          <w:tab w:val="left" w:pos="-31680"/>
        </w:tabs>
        <w:ind w:firstLine="216"/>
      </w:pPr>
      <w:r w:rsidRPr="007C2401">
        <w:rPr>
          <w:sz w:val="18"/>
          <w:szCs w:val="18"/>
        </w:rPr>
        <w:t>We will not use your health information for marketing communications without your written, prior authorization. We will not sell your PHI to another organization for marketing or any other purposes</w:t>
      </w:r>
      <w:r w:rsidR="007C2401">
        <w:rPr>
          <w:sz w:val="18"/>
          <w:szCs w:val="18"/>
        </w:rPr>
        <w:t>.</w:t>
      </w:r>
      <w:r>
        <w:tab/>
      </w:r>
      <w:r>
        <w:tab/>
      </w:r>
      <w:r>
        <w:tab/>
      </w:r>
      <w:r>
        <w:tab/>
      </w:r>
      <w:r>
        <w:tab/>
      </w:r>
      <w:r>
        <w:tab/>
      </w:r>
    </w:p>
    <w:sectPr w:rsidR="0098450D" w:rsidSect="005B38F3">
      <w:pgSz w:w="15840" w:h="12240" w:orient="landscape"/>
      <w:pgMar w:top="360" w:right="288" w:bottom="90" w:left="288" w:header="720" w:footer="720" w:gutter="0"/>
      <w:cols w:num="3" w:space="28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943964"/>
    <w:rsid w:val="00056D2F"/>
    <w:rsid w:val="000A63AE"/>
    <w:rsid w:val="001126CD"/>
    <w:rsid w:val="0016545E"/>
    <w:rsid w:val="00187501"/>
    <w:rsid w:val="001B10CE"/>
    <w:rsid w:val="0020196A"/>
    <w:rsid w:val="00272BAB"/>
    <w:rsid w:val="00296012"/>
    <w:rsid w:val="002E1CA7"/>
    <w:rsid w:val="00300356"/>
    <w:rsid w:val="003149E7"/>
    <w:rsid w:val="003A2EB6"/>
    <w:rsid w:val="005007B3"/>
    <w:rsid w:val="00504896"/>
    <w:rsid w:val="00512E65"/>
    <w:rsid w:val="0058770A"/>
    <w:rsid w:val="005B38F3"/>
    <w:rsid w:val="005B6484"/>
    <w:rsid w:val="00660BEA"/>
    <w:rsid w:val="007C2401"/>
    <w:rsid w:val="007E222B"/>
    <w:rsid w:val="00842EEE"/>
    <w:rsid w:val="00866671"/>
    <w:rsid w:val="00937B88"/>
    <w:rsid w:val="00943964"/>
    <w:rsid w:val="00954BFF"/>
    <w:rsid w:val="0098450D"/>
    <w:rsid w:val="009B3282"/>
    <w:rsid w:val="009C0F92"/>
    <w:rsid w:val="00A418BA"/>
    <w:rsid w:val="00B5044D"/>
    <w:rsid w:val="00BB054D"/>
    <w:rsid w:val="00BF5E3C"/>
    <w:rsid w:val="00C56D3E"/>
    <w:rsid w:val="00CD3CB9"/>
    <w:rsid w:val="00CF77B9"/>
    <w:rsid w:val="00CF77F8"/>
    <w:rsid w:val="00E516D3"/>
    <w:rsid w:val="00E534B4"/>
    <w:rsid w:val="00E67FB6"/>
    <w:rsid w:val="00EA14DB"/>
    <w:rsid w:val="00FC6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A1731-2D85-45F6-8A66-8C5A11A8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964"/>
    <w:rPr>
      <w:rFonts w:ascii="Times New Roman" w:eastAsia="Times New Roman" w:hAnsi="Times New Roman"/>
      <w:color w:val="000000"/>
      <w:kern w:val="28"/>
    </w:rPr>
  </w:style>
  <w:style w:type="paragraph" w:styleId="Heading2">
    <w:name w:val="heading 2"/>
    <w:link w:val="Heading2Char"/>
    <w:uiPriority w:val="9"/>
    <w:qFormat/>
    <w:rsid w:val="00943964"/>
    <w:pPr>
      <w:ind w:left="144"/>
      <w:outlineLvl w:val="1"/>
    </w:pPr>
    <w:rPr>
      <w:rFonts w:ascii="Arial" w:eastAsia="Times New Roman" w:hAnsi="Arial" w:cs="Arial"/>
      <w:color w:val="000000"/>
      <w:kern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3282"/>
    <w:rPr>
      <w:sz w:val="22"/>
      <w:szCs w:val="22"/>
    </w:rPr>
  </w:style>
  <w:style w:type="character" w:customStyle="1" w:styleId="Heading2Char">
    <w:name w:val="Heading 2 Char"/>
    <w:basedOn w:val="DefaultParagraphFont"/>
    <w:link w:val="Heading2"/>
    <w:uiPriority w:val="9"/>
    <w:rsid w:val="00943964"/>
    <w:rPr>
      <w:rFonts w:ascii="Arial" w:eastAsia="Times New Roman" w:hAnsi="Arial" w:cs="Arial"/>
      <w:color w:val="000000"/>
      <w:kern w:val="28"/>
      <w:u w:val="single"/>
    </w:rPr>
  </w:style>
  <w:style w:type="paragraph" w:styleId="BodyText2">
    <w:name w:val="Body Text 2"/>
    <w:link w:val="BodyText2Char"/>
    <w:uiPriority w:val="99"/>
    <w:unhideWhenUsed/>
    <w:rsid w:val="00943964"/>
    <w:pPr>
      <w:ind w:left="144" w:firstLine="576"/>
      <w:jc w:val="both"/>
    </w:pPr>
    <w:rPr>
      <w:rFonts w:ascii="Arial" w:eastAsia="Times New Roman" w:hAnsi="Arial" w:cs="Arial"/>
      <w:color w:val="000000"/>
      <w:kern w:val="28"/>
    </w:rPr>
  </w:style>
  <w:style w:type="character" w:customStyle="1" w:styleId="BodyText2Char">
    <w:name w:val="Body Text 2 Char"/>
    <w:basedOn w:val="DefaultParagraphFont"/>
    <w:link w:val="BodyText2"/>
    <w:uiPriority w:val="99"/>
    <w:rsid w:val="00943964"/>
    <w:rPr>
      <w:rFonts w:ascii="Arial" w:eastAsia="Times New Roman" w:hAnsi="Arial" w:cs="Arial"/>
      <w:color w:val="000000"/>
      <w:kern w:val="28"/>
    </w:rPr>
  </w:style>
  <w:style w:type="paragraph" w:styleId="BodyText">
    <w:name w:val="Body Text"/>
    <w:basedOn w:val="Normal"/>
    <w:link w:val="BodyTextChar"/>
    <w:uiPriority w:val="99"/>
    <w:unhideWhenUsed/>
    <w:rsid w:val="00943964"/>
    <w:pPr>
      <w:spacing w:after="120"/>
    </w:pPr>
  </w:style>
  <w:style w:type="character" w:customStyle="1" w:styleId="BodyTextChar">
    <w:name w:val="Body Text Char"/>
    <w:basedOn w:val="DefaultParagraphFont"/>
    <w:link w:val="BodyText"/>
    <w:uiPriority w:val="99"/>
    <w:rsid w:val="00943964"/>
    <w:rPr>
      <w:rFonts w:ascii="Times New Roman" w:eastAsia="Times New Roman" w:hAnsi="Times New Roman"/>
      <w:color w:val="000000"/>
      <w:kern w:val="28"/>
    </w:rPr>
  </w:style>
  <w:style w:type="paragraph" w:styleId="BodyTextIndent2">
    <w:name w:val="Body Text Indent 2"/>
    <w:basedOn w:val="Normal"/>
    <w:link w:val="BodyTextIndent2Char"/>
    <w:uiPriority w:val="99"/>
    <w:unhideWhenUsed/>
    <w:rsid w:val="00943964"/>
    <w:pPr>
      <w:spacing w:after="120" w:line="480" w:lineRule="auto"/>
      <w:ind w:left="360"/>
    </w:pPr>
  </w:style>
  <w:style w:type="character" w:customStyle="1" w:styleId="BodyTextIndent2Char">
    <w:name w:val="Body Text Indent 2 Char"/>
    <w:basedOn w:val="DefaultParagraphFont"/>
    <w:link w:val="BodyTextIndent2"/>
    <w:uiPriority w:val="99"/>
    <w:rsid w:val="00943964"/>
    <w:rPr>
      <w:rFonts w:ascii="Times New Roman" w:eastAsia="Times New Roman" w:hAnsi="Times New Roman"/>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564633">
      <w:bodyDiv w:val="1"/>
      <w:marLeft w:val="0"/>
      <w:marRight w:val="0"/>
      <w:marTop w:val="0"/>
      <w:marBottom w:val="0"/>
      <w:divBdr>
        <w:top w:val="none" w:sz="0" w:space="0" w:color="auto"/>
        <w:left w:val="none" w:sz="0" w:space="0" w:color="auto"/>
        <w:bottom w:val="none" w:sz="0" w:space="0" w:color="auto"/>
        <w:right w:val="none" w:sz="0" w:space="0" w:color="auto"/>
      </w:divBdr>
    </w:div>
    <w:div w:id="865022158">
      <w:bodyDiv w:val="1"/>
      <w:marLeft w:val="0"/>
      <w:marRight w:val="0"/>
      <w:marTop w:val="0"/>
      <w:marBottom w:val="0"/>
      <w:divBdr>
        <w:top w:val="none" w:sz="0" w:space="0" w:color="auto"/>
        <w:left w:val="none" w:sz="0" w:space="0" w:color="auto"/>
        <w:bottom w:val="none" w:sz="0" w:space="0" w:color="auto"/>
        <w:right w:val="none" w:sz="0" w:space="0" w:color="auto"/>
      </w:divBdr>
    </w:div>
    <w:div w:id="142961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mphlet HIPA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394BE7-8302-4AD1-93BC-57650D040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Richard Gilmore</cp:lastModifiedBy>
  <cp:revision>3</cp:revision>
  <cp:lastPrinted>2013-07-03T02:09:00Z</cp:lastPrinted>
  <dcterms:created xsi:type="dcterms:W3CDTF">2013-07-11T17:46:00Z</dcterms:created>
  <dcterms:modified xsi:type="dcterms:W3CDTF">2013-10-10T15:33:00Z</dcterms:modified>
</cp:coreProperties>
</file>